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12" w:rsidRPr="00D91812" w:rsidRDefault="00D91812" w:rsidP="00D9181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D91812" w:rsidRPr="00D91812" w:rsidRDefault="00D91812" w:rsidP="00D9181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D91812" w:rsidRPr="00D91812" w:rsidRDefault="00D91812" w:rsidP="00D9181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Зайцевой Ольги Петровны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Туристско-краеведческая направленность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«спортивный туризм».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- 01-19, 01-18. 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14ч 0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>0 мин 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ч. 4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Основы спортивного туризма. Дисциплина «дистанция пешеходная». Спортивное и </w:t>
      </w:r>
      <w:r w:rsidRPr="00D918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прикладное значение узлов»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учащихся с 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обозначениями </w:t>
      </w:r>
      <w:r w:rsidRPr="00D91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4B6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1A74B6">
        <w:rPr>
          <w:rFonts w:ascii="Times New Roman" w:hAnsi="Times New Roman" w:cs="Times New Roman"/>
          <w:sz w:val="28"/>
          <w:szCs w:val="28"/>
        </w:rPr>
        <w:t xml:space="preserve"> на соревнованиях по спортивному туризму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закрепить знания о классификации </w:t>
      </w:r>
      <w:r w:rsidR="00E6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правилах вязки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узлов</w:t>
      </w:r>
    </w:p>
    <w:p w:rsidR="00D91812" w:rsidRPr="00D91812" w:rsidRDefault="00D91812" w:rsidP="00D9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A73" w:rsidRPr="00D91812" w:rsidRDefault="00D91812" w:rsidP="005811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5A73" w:rsidRPr="00D91812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  <w:r w:rsidR="00A45A73" w:rsidRPr="001A74B6">
        <w:rPr>
          <w:rFonts w:ascii="Times New Roman" w:hAnsi="Times New Roman" w:cs="Times New Roman"/>
          <w:sz w:val="28"/>
          <w:szCs w:val="28"/>
        </w:rPr>
        <w:t>, используемых на соревнованиях по спортивному туризму в дисциплинах «дистанция –пешеходная», «дистанция – пешеходная – связка», «дистанция –пешеходная – группа»: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БЗ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безопасная зона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ВКС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верхняя командная страховка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ВСВ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верхняя судейская верёвка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ВСС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верхняя судейская страховка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 xml:space="preserve">ЗЗК </w:t>
      </w:r>
      <w:r w:rsidRPr="001A74B6">
        <w:rPr>
          <w:rFonts w:ascii="Times New Roman" w:hAnsi="Times New Roman" w:cs="Times New Roman"/>
          <w:sz w:val="26"/>
          <w:szCs w:val="26"/>
        </w:rPr>
        <w:t>– зона, запрещённая для касания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ЗО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зона отсечки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ИС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исходная сторона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КВ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контрольное время (этапа, блока этапов)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КЛ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контрольная линия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 xml:space="preserve">КОД </w:t>
      </w:r>
      <w:r w:rsidRPr="001A74B6">
        <w:rPr>
          <w:rFonts w:ascii="Times New Roman" w:hAnsi="Times New Roman" w:cs="Times New Roman"/>
          <w:sz w:val="26"/>
          <w:szCs w:val="26"/>
        </w:rPr>
        <w:t>– коридор обратного движения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КП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контрольный пункт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ОКВ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общее контрольное время (контрольное время дистанции)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ОЗ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опасная зона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 xml:space="preserve">ПКВ </w:t>
      </w:r>
      <w:r w:rsidRPr="001A74B6">
        <w:rPr>
          <w:rFonts w:ascii="Times New Roman" w:hAnsi="Times New Roman" w:cs="Times New Roman"/>
          <w:sz w:val="26"/>
          <w:szCs w:val="26"/>
        </w:rPr>
        <w:t>– промежуточное контрольное время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ПОД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перила обратного движения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ПП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пункт питания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ППС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промежуточный пункт страховки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 xml:space="preserve">РЗ </w:t>
      </w:r>
      <w:r w:rsidRPr="001A74B6">
        <w:rPr>
          <w:rFonts w:ascii="Times New Roman" w:hAnsi="Times New Roman" w:cs="Times New Roman"/>
          <w:sz w:val="26"/>
          <w:szCs w:val="26"/>
        </w:rPr>
        <w:t>– рабочая зона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СП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смотровая площадка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ТО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точка опоры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ТП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технический приём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74B6">
        <w:rPr>
          <w:rFonts w:ascii="Times New Roman" w:hAnsi="Times New Roman" w:cs="Times New Roman"/>
          <w:b/>
          <w:sz w:val="26"/>
          <w:szCs w:val="26"/>
        </w:rPr>
        <w:t>ЦС</w:t>
      </w:r>
      <w:r w:rsidRPr="001A74B6">
        <w:rPr>
          <w:rFonts w:ascii="Times New Roman" w:hAnsi="Times New Roman" w:cs="Times New Roman"/>
          <w:sz w:val="26"/>
          <w:szCs w:val="26"/>
        </w:rPr>
        <w:t xml:space="preserve"> – целевая сторона</w:t>
      </w:r>
    </w:p>
    <w:p w:rsidR="001A74B6" w:rsidRPr="001A74B6" w:rsidRDefault="00D91812" w:rsidP="001A7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74B6" w:rsidRPr="001A74B6">
        <w:rPr>
          <w:rFonts w:ascii="Times New Roman" w:hAnsi="Times New Roman" w:cs="Times New Roman"/>
          <w:b/>
          <w:sz w:val="28"/>
          <w:szCs w:val="28"/>
        </w:rPr>
        <w:t>Дистанция</w:t>
      </w:r>
      <w:r w:rsidR="001A74B6" w:rsidRPr="001A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i/>
          <w:sz w:val="28"/>
          <w:szCs w:val="28"/>
        </w:rPr>
        <w:t>Дистанция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участок естественного и/или искусственного рельефа между стартовой и финишной линией с комплексом судейского оборудования. Преодоление дистанции заключается в прохождении участником (связкой, группой) всех этапов и контрольных пунктов (КП) (при их наличии) в заданном по Условиям прохождения дистанции порядке. Дистанция считается пройденной, если при соблюдении Условий соревнований и до истечения общего контрольного времени (ОКВ) дистанции группа (связка, участником) и всё её основное специальное снаряжение пересекли финишную </w:t>
      </w:r>
      <w:r w:rsidRPr="005811C9">
        <w:rPr>
          <w:rFonts w:ascii="Times New Roman" w:hAnsi="Times New Roman" w:cs="Times New Roman"/>
          <w:sz w:val="28"/>
          <w:szCs w:val="28"/>
        </w:rPr>
        <w:lastRenderedPageBreak/>
        <w:t xml:space="preserve">линию. Дистанция может состоять из маркированных участков, участков ориентирования, а также их комбинаций. 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Движение по дистанции осуществляется: 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1C9">
        <w:rPr>
          <w:rFonts w:ascii="Times New Roman" w:hAnsi="Times New Roman" w:cs="Times New Roman"/>
          <w:sz w:val="28"/>
          <w:szCs w:val="28"/>
        </w:rPr>
        <w:t xml:space="preserve"> на маркированных участках дистанции – по маркировке; выход за маркировку запрещён; 5</w:t>
      </w:r>
    </w:p>
    <w:p w:rsidR="00A45A73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 </w:t>
      </w:r>
      <w:r w:rsidRPr="005811C9">
        <w:rPr>
          <w:rFonts w:ascii="Times New Roman" w:hAnsi="Times New Roman" w:cs="Times New Roman"/>
          <w:sz w:val="28"/>
          <w:szCs w:val="28"/>
        </w:rPr>
        <w:sym w:font="Symbol" w:char="F0B7"/>
      </w:r>
      <w:r w:rsidRPr="005811C9">
        <w:rPr>
          <w:rFonts w:ascii="Times New Roman" w:hAnsi="Times New Roman" w:cs="Times New Roman"/>
          <w:sz w:val="28"/>
          <w:szCs w:val="28"/>
        </w:rPr>
        <w:t xml:space="preserve"> на участках ориентирования – по карте, без пересечения этапов, блоков этапов, границ полигона и областей, запрещённых для движения.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sz w:val="28"/>
          <w:szCs w:val="28"/>
        </w:rPr>
        <w:t>Условия соревнований (далее – Условия)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основной документ,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состоящий из двух разделов: «Общие условия» и «Условия прохождения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дистанции». Условия не должны противоречить Правилам вида спорта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«спортивный туризм» (далее – Правила) и данному Регламенту. Условия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должны содержать следующие сведения:</w:t>
      </w:r>
    </w:p>
    <w:p w:rsidR="00D91812" w:rsidRPr="005811C9" w:rsidRDefault="001A74B6" w:rsidP="005811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общие сведения (дату и место проведения, состав группы (связки), характер</w:t>
      </w:r>
    </w:p>
    <w:p w:rsidR="001A74B6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маркировки, систему оценки нарушений, необходимость заполнения</w:t>
      </w:r>
      <w:r w:rsidR="00D91812" w:rsidRPr="005811C9">
        <w:rPr>
          <w:rFonts w:ascii="Times New Roman" w:hAnsi="Times New Roman" w:cs="Times New Roman"/>
          <w:sz w:val="28"/>
          <w:szCs w:val="28"/>
        </w:rPr>
        <w:t xml:space="preserve"> </w:t>
      </w:r>
      <w:r w:rsidRPr="005811C9">
        <w:rPr>
          <w:rFonts w:ascii="Times New Roman" w:hAnsi="Times New Roman" w:cs="Times New Roman"/>
          <w:sz w:val="28"/>
          <w:szCs w:val="28"/>
        </w:rPr>
        <w:t>декларации);</w:t>
      </w:r>
    </w:p>
    <w:p w:rsidR="001A74B6" w:rsidRPr="005811C9" w:rsidRDefault="001A74B6" w:rsidP="005811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основные параметры (класс дистанции, длина дистанции, набор высоты на</w:t>
      </w:r>
      <w:r w:rsidR="00D91812" w:rsidRPr="005811C9">
        <w:rPr>
          <w:rFonts w:ascii="Times New Roman" w:hAnsi="Times New Roman" w:cs="Times New Roman"/>
          <w:sz w:val="28"/>
          <w:szCs w:val="28"/>
        </w:rPr>
        <w:t xml:space="preserve"> </w:t>
      </w:r>
      <w:r w:rsidRPr="005811C9">
        <w:rPr>
          <w:rFonts w:ascii="Times New Roman" w:hAnsi="Times New Roman" w:cs="Times New Roman"/>
          <w:sz w:val="28"/>
          <w:szCs w:val="28"/>
        </w:rPr>
        <w:t>дистанции, ОКВ, количество этапов);</w:t>
      </w:r>
    </w:p>
    <w:p w:rsidR="00D91812" w:rsidRPr="005811C9" w:rsidRDefault="001A74B6" w:rsidP="005811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условия про</w:t>
      </w:r>
      <w:r w:rsidR="00D91812" w:rsidRPr="005811C9">
        <w:rPr>
          <w:rFonts w:ascii="Times New Roman" w:hAnsi="Times New Roman" w:cs="Times New Roman"/>
          <w:sz w:val="28"/>
          <w:szCs w:val="28"/>
        </w:rPr>
        <w:t>хождения этапов, блоков этапов;</w:t>
      </w:r>
    </w:p>
    <w:p w:rsidR="00D91812" w:rsidRPr="005811C9" w:rsidRDefault="001A74B6" w:rsidP="005811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расстояния между этапами (в том числе стартом и первым этапом,</w:t>
      </w:r>
    </w:p>
    <w:p w:rsidR="00D91812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последним этапом и финишем) – для дистанций без участков</w:t>
      </w:r>
      <w:r w:rsidR="00D91812" w:rsidRPr="005811C9">
        <w:rPr>
          <w:rFonts w:ascii="Times New Roman" w:hAnsi="Times New Roman" w:cs="Times New Roman"/>
          <w:sz w:val="28"/>
          <w:szCs w:val="28"/>
        </w:rPr>
        <w:t xml:space="preserve"> </w:t>
      </w:r>
      <w:r w:rsidRPr="005811C9">
        <w:rPr>
          <w:rFonts w:ascii="Times New Roman" w:hAnsi="Times New Roman" w:cs="Times New Roman"/>
          <w:sz w:val="28"/>
          <w:szCs w:val="28"/>
        </w:rPr>
        <w:t>ориентирования;</w:t>
      </w:r>
    </w:p>
    <w:p w:rsidR="001A74B6" w:rsidRPr="005811C9" w:rsidRDefault="001A74B6" w:rsidP="005811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Условия должны содержать информацию о применении конкретных</w:t>
      </w:r>
    </w:p>
    <w:p w:rsidR="001A74B6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пунктов, которые должны быть оговорены в Условиях согласно Регламенту.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sz w:val="28"/>
          <w:szCs w:val="28"/>
        </w:rPr>
        <w:t>Схема дистанции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схематический рисунок, который должен:</w:t>
      </w:r>
    </w:p>
    <w:p w:rsidR="001A74B6" w:rsidRPr="005811C9" w:rsidRDefault="001A74B6" w:rsidP="005811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воспроизводить взаимное расположение технических этапов, старта,</w:t>
      </w:r>
    </w:p>
    <w:p w:rsidR="001A74B6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финиша, смотровых площадок (СП), пунктов питания (ПП</w:t>
      </w:r>
      <w:proofErr w:type="gramStart"/>
      <w:r w:rsidRPr="005811C9">
        <w:rPr>
          <w:rFonts w:ascii="Times New Roman" w:hAnsi="Times New Roman" w:cs="Times New Roman"/>
          <w:sz w:val="28"/>
          <w:szCs w:val="28"/>
        </w:rPr>
        <w:t>),</w:t>
      </w:r>
      <w:r w:rsidR="00D91812" w:rsidRPr="005811C9">
        <w:rPr>
          <w:rFonts w:ascii="Times New Roman" w:hAnsi="Times New Roman" w:cs="Times New Roman"/>
          <w:sz w:val="28"/>
          <w:szCs w:val="28"/>
        </w:rPr>
        <w:t xml:space="preserve">  </w:t>
      </w:r>
      <w:r w:rsidRPr="005811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11C9">
        <w:rPr>
          <w:rFonts w:ascii="Times New Roman" w:hAnsi="Times New Roman" w:cs="Times New Roman"/>
          <w:sz w:val="28"/>
          <w:szCs w:val="28"/>
        </w:rPr>
        <w:t xml:space="preserve"> также путей подходов к СП и ПП;</w:t>
      </w:r>
    </w:p>
    <w:p w:rsidR="001A74B6" w:rsidRPr="005811C9" w:rsidRDefault="001A74B6" w:rsidP="005811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содержать сведения о наборе высоты, очерёдности и направления</w:t>
      </w:r>
    </w:p>
    <w:p w:rsidR="001A74B6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прохождения этапов и КП, номера или названия этапов.</w:t>
      </w:r>
    </w:p>
    <w:p w:rsidR="001A74B6" w:rsidRPr="005811C9" w:rsidRDefault="001A74B6" w:rsidP="005811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Схема короткой дистанции также должна содержать информацию</w:t>
      </w:r>
    </w:p>
    <w:p w:rsidR="00D91812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о расстоянии между этапами. </w:t>
      </w:r>
    </w:p>
    <w:p w:rsidR="001A74B6" w:rsidRPr="005811C9" w:rsidRDefault="001A74B6" w:rsidP="005811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Схема дистанции, включающей участки</w:t>
      </w:r>
    </w:p>
    <w:p w:rsidR="001A74B6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ориентирования, не должна давать возможности точного определения</w:t>
      </w:r>
    </w:p>
    <w:p w:rsidR="001A74B6" w:rsidRPr="005811C9" w:rsidRDefault="001A74B6" w:rsidP="005811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месторасположения этапов и КП.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i/>
          <w:sz w:val="28"/>
          <w:szCs w:val="28"/>
        </w:rPr>
        <w:t>Обратное движение по дистанции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движение в обратном направлении по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маркированному участку. Обратное движение по дистанции разрешено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только до последнего преодолённого участником (связкой, группой) этапа.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В случае если участник (связка, группа) находится на участке между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стартом и первым этапом, обратное движение разрешено до стартовой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линии.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i/>
          <w:sz w:val="28"/>
          <w:szCs w:val="28"/>
        </w:rPr>
        <w:t>Смотровая площадка (СП)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площадка на дистанции, предназначенная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для наблюдения </w:t>
      </w:r>
      <w:proofErr w:type="spellStart"/>
      <w:r w:rsidRPr="005811C9">
        <w:rPr>
          <w:rFonts w:ascii="Times New Roman" w:hAnsi="Times New Roman" w:cs="Times New Roman"/>
          <w:sz w:val="28"/>
          <w:szCs w:val="28"/>
        </w:rPr>
        <w:t>несоревнующимися</w:t>
      </w:r>
      <w:proofErr w:type="spellEnd"/>
      <w:r w:rsidRPr="005811C9">
        <w:rPr>
          <w:rFonts w:ascii="Times New Roman" w:hAnsi="Times New Roman" w:cs="Times New Roman"/>
          <w:sz w:val="28"/>
          <w:szCs w:val="28"/>
        </w:rPr>
        <w:t xml:space="preserve"> лицами (см. Приложение 4) за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действиями участников соревнований. Места расположения СП определяет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Главная судейская коллегия (ГСК). Проход на СП может осуществляться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как до начала, так и во время проведения соревнований на данной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дистанции в сопровождении представителя судейской бригады или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 xml:space="preserve">самостоятельно (по решению ГСК). Нахождение </w:t>
      </w:r>
      <w:proofErr w:type="spellStart"/>
      <w:r w:rsidRPr="005811C9">
        <w:rPr>
          <w:rFonts w:ascii="Times New Roman" w:hAnsi="Times New Roman" w:cs="Times New Roman"/>
          <w:sz w:val="28"/>
          <w:szCs w:val="28"/>
        </w:rPr>
        <w:t>несоревнующихся</w:t>
      </w:r>
      <w:proofErr w:type="spellEnd"/>
      <w:r w:rsidRPr="005811C9">
        <w:rPr>
          <w:rFonts w:ascii="Times New Roman" w:hAnsi="Times New Roman" w:cs="Times New Roman"/>
          <w:sz w:val="28"/>
          <w:szCs w:val="28"/>
        </w:rPr>
        <w:t xml:space="preserve"> лиц на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участках дистанции вне СП запрещено.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i/>
          <w:sz w:val="28"/>
          <w:szCs w:val="28"/>
        </w:rPr>
        <w:lastRenderedPageBreak/>
        <w:t>Пункт питания (ПП)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зона на дистанции, предназначенная для питания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участников соревнований в процессе прохождения дистанции. Места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расположения ПП определяет ГСК. Проход на ПП может осуществляться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как до начала, так и во время проведения соревнований на данной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дистанции в сопровождении представителя судейской бригады или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самостоятельно (по решению ГСК). Организация питания участников вне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зоны ПП запрещено.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b/>
          <w:i/>
          <w:sz w:val="28"/>
          <w:szCs w:val="28"/>
        </w:rPr>
        <w:t>Снятие с дистанции</w:t>
      </w:r>
      <w:r w:rsidRPr="005811C9">
        <w:rPr>
          <w:rFonts w:ascii="Times New Roman" w:hAnsi="Times New Roman" w:cs="Times New Roman"/>
          <w:sz w:val="28"/>
          <w:szCs w:val="28"/>
        </w:rPr>
        <w:t xml:space="preserve"> – штрафная санкция, применяемая к группе (связке,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участнику) на основании Правил. Решение о снятии с дистанции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принимается Главным судьёй соревнований или заместителем Главного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судьи по судейству. При объявлении решения о снятии с дистанции группа</w:t>
      </w:r>
    </w:p>
    <w:p w:rsidR="001A74B6" w:rsidRPr="005811C9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(связка, участник) обязана прекратить движение по дистанции и следовать</w:t>
      </w:r>
    </w:p>
    <w:p w:rsidR="00E6549A" w:rsidRPr="001A74B6" w:rsidRDefault="001A74B6" w:rsidP="0058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C9">
        <w:rPr>
          <w:rFonts w:ascii="Times New Roman" w:hAnsi="Times New Roman" w:cs="Times New Roman"/>
          <w:sz w:val="28"/>
          <w:szCs w:val="28"/>
        </w:rPr>
        <w:t>на финиш в соответствии с указаниями судьи.</w:t>
      </w:r>
    </w:p>
    <w:p w:rsidR="00A45A73" w:rsidRDefault="00D91812" w:rsidP="001A74B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 xml:space="preserve">3. </w:t>
      </w:r>
      <w:r w:rsidR="00A45A73" w:rsidRPr="00A45A73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Классификация узлов</w:t>
      </w:r>
    </w:p>
    <w:p w:rsidR="005811C9" w:rsidRPr="00A45A73" w:rsidRDefault="005811C9" w:rsidP="001A74B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056"/>
        <w:gridCol w:w="2552"/>
        <w:gridCol w:w="4504"/>
      </w:tblGrid>
      <w:tr w:rsidR="00A45A73" w:rsidRPr="00A45A73" w:rsidTr="00E65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1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1" w:name="119786"/>
            <w:bookmarkStart w:id="2" w:name="119787"/>
            <w:bookmarkEnd w:id="1"/>
            <w:bookmarkEnd w:id="2"/>
            <w:r w:rsidRPr="00A45A7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1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3" w:name="119788"/>
            <w:bookmarkEnd w:id="3"/>
            <w:r w:rsidRPr="00A45A7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Область применения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1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4" w:name="119789"/>
            <w:bookmarkEnd w:id="4"/>
            <w:r w:rsidRPr="00A45A7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Название</w:t>
            </w:r>
          </w:p>
        </w:tc>
      </w:tr>
      <w:tr w:rsidR="00A45A73" w:rsidRPr="00A45A73" w:rsidTr="00E6549A">
        <w:trPr>
          <w:trHeight w:val="1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5" w:name="119790"/>
            <w:bookmarkEnd w:id="5"/>
            <w:r w:rsidRPr="00A45A7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119791"/>
            <w:bookmarkEnd w:id="6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связывания веревок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119792"/>
            <w:bookmarkEnd w:id="7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Одинакового диаметра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812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119793"/>
            <w:bookmarkEnd w:id="8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прямой,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встречный,</w:t>
            </w:r>
          </w:p>
          <w:p w:rsidR="00E6549A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встречная восьмерка,</w:t>
            </w:r>
            <w:r w:rsidR="00E654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грейпвайн</w:t>
            </w:r>
            <w:proofErr w:type="spellEnd"/>
          </w:p>
        </w:tc>
      </w:tr>
      <w:tr w:rsidR="00A45A73" w:rsidRPr="00A45A73" w:rsidTr="00E65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119794"/>
            <w:bookmarkEnd w:id="9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Разного диаметра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119795"/>
            <w:bookmarkEnd w:id="10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шкотовый,</w:t>
            </w:r>
          </w:p>
          <w:p w:rsidR="00E6549A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шкотовый двойным концом,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брам-шкотовый</w:t>
            </w:r>
          </w:p>
        </w:tc>
      </w:tr>
      <w:tr w:rsidR="00A45A73" w:rsidRPr="00A45A73" w:rsidTr="00E65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11" w:name="119796"/>
            <w:bookmarkEnd w:id="11"/>
            <w:r w:rsidRPr="00A45A7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119797"/>
            <w:bookmarkEnd w:id="12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крепления спортсмена к линейной опоре и линейной опоры к точечной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119798"/>
            <w:bookmarkEnd w:id="13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проводник,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восьмерка,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австрийский проводник (пчелка),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направленная восьмерка,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заячьи уши,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булинь,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двойной булинь,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"карабинная удавка",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штыки,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обвязочный булинь,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стремя</w:t>
            </w:r>
          </w:p>
        </w:tc>
      </w:tr>
      <w:tr w:rsidR="00A45A73" w:rsidRPr="00A45A73" w:rsidTr="00E65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14" w:name="119799"/>
            <w:bookmarkEnd w:id="14"/>
            <w:r w:rsidRPr="00A45A7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119800"/>
            <w:bookmarkEnd w:id="15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Вспомогательные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6" w:name="119801"/>
            <w:bookmarkEnd w:id="16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proofErr w:type="spellStart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Пруссик</w:t>
            </w:r>
            <w:proofErr w:type="spellEnd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косичка,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Бахмана</w:t>
            </w:r>
            <w:proofErr w:type="spellEnd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контрольный узел,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двойной контрольный узел,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узел "марка",</w:t>
            </w:r>
          </w:p>
          <w:p w:rsidR="00A45A73" w:rsidRPr="00A45A73" w:rsidRDefault="00A45A73" w:rsidP="0058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узел "</w:t>
            </w:r>
            <w:proofErr w:type="spellStart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баррела</w:t>
            </w:r>
            <w:proofErr w:type="spellEnd"/>
            <w:r w:rsidRPr="00A4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</w:tbl>
    <w:p w:rsidR="00E6549A" w:rsidRPr="00E6549A" w:rsidRDefault="00E6549A" w:rsidP="005811C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4. </w:t>
      </w:r>
      <w:r w:rsidRPr="00E6549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Правила вязки узлов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19779"/>
      <w:bookmarkStart w:id="18" w:name="119780"/>
      <w:bookmarkEnd w:id="17"/>
      <w:bookmarkEnd w:id="18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Узел должен быть расправлен.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19781"/>
      <w:bookmarkEnd w:id="19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Узел должен быть затянут (отсутствие просветов в теле узла). Из затянутого узла при приложении усилия рук вытягивается не более 2 диаметров веревки.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19782"/>
      <w:bookmarkEnd w:id="20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Основной узел вяжется с контрольным узлом. Исключение: узлы на основе восьмерки, срединные узлы, </w:t>
      </w:r>
      <w:proofErr w:type="spellStart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грейпвайн</w:t>
      </w:r>
      <w:proofErr w:type="spellEnd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19783"/>
      <w:bookmarkEnd w:id="21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Контрольный узел вяжется в 5 см от основного узла.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19784"/>
      <w:bookmarkEnd w:id="22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Остаток веревки, выходящий из узла, не должен быть менее 10 диаметров веревки. Для стопорных узлов на конце веревки - не менее 20 диаметров веревки.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19785"/>
      <w:bookmarkEnd w:id="23"/>
      <w:r w:rsidRPr="00E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допускается использование узлов, деформирующихся при приложении к ним усилия.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549A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E6549A" w:rsidRDefault="00E6549A" w:rsidP="005811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549A">
        <w:rPr>
          <w:rFonts w:ascii="Times New Roman" w:hAnsi="Times New Roman" w:cs="Times New Roman"/>
          <w:sz w:val="28"/>
          <w:szCs w:val="28"/>
        </w:rPr>
        <w:t xml:space="preserve">Отработать завязывание </w:t>
      </w:r>
      <w:r>
        <w:rPr>
          <w:rFonts w:ascii="Times New Roman" w:hAnsi="Times New Roman" w:cs="Times New Roman"/>
          <w:sz w:val="28"/>
          <w:szCs w:val="28"/>
        </w:rPr>
        <w:t xml:space="preserve">уже изученных </w:t>
      </w:r>
      <w:r w:rsidRPr="00E6549A">
        <w:rPr>
          <w:rFonts w:ascii="Times New Roman" w:hAnsi="Times New Roman" w:cs="Times New Roman"/>
          <w:sz w:val="28"/>
          <w:szCs w:val="28"/>
        </w:rPr>
        <w:t>узлов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6549A">
        <w:rPr>
          <w:rFonts w:ascii="Times New Roman" w:hAnsi="Times New Roman" w:cs="Times New Roman"/>
          <w:b/>
          <w:i/>
          <w:sz w:val="28"/>
          <w:szCs w:val="28"/>
        </w:rPr>
        <w:t>. Обратная связь:</w:t>
      </w:r>
    </w:p>
    <w:p w:rsidR="00E6549A" w:rsidRPr="00E6549A" w:rsidRDefault="00E6549A" w:rsidP="005811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549A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5" w:history="1">
        <w:r w:rsidRPr="00E654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metodistduz</w:t>
        </w:r>
        <w:r w:rsidRPr="00E654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E654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Pr="00E654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E654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6549A">
        <w:rPr>
          <w:rFonts w:ascii="Times New Roman" w:hAnsi="Times New Roman" w:cs="Times New Roman"/>
          <w:sz w:val="28"/>
          <w:szCs w:val="28"/>
        </w:rPr>
        <w:t xml:space="preserve"> для педагога Зайцевой Ольги Петровны</w:t>
      </w:r>
    </w:p>
    <w:p w:rsidR="00A45A73" w:rsidRPr="001A74B6" w:rsidRDefault="00A45A73" w:rsidP="005811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A45A73" w:rsidRPr="001A74B6" w:rsidSect="00A45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D51"/>
    <w:multiLevelType w:val="hybridMultilevel"/>
    <w:tmpl w:val="BC2EA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40444"/>
    <w:multiLevelType w:val="hybridMultilevel"/>
    <w:tmpl w:val="6ED2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24EF"/>
    <w:multiLevelType w:val="hybridMultilevel"/>
    <w:tmpl w:val="3CDC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E179C"/>
    <w:multiLevelType w:val="hybridMultilevel"/>
    <w:tmpl w:val="E7CC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36"/>
    <w:rsid w:val="001A74B6"/>
    <w:rsid w:val="00343636"/>
    <w:rsid w:val="004A7E45"/>
    <w:rsid w:val="005811C9"/>
    <w:rsid w:val="00A45A73"/>
    <w:rsid w:val="00D901DB"/>
    <w:rsid w:val="00D91812"/>
    <w:rsid w:val="00E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C10BE-E408-489E-9A5D-0B143C2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2022-12-29T10:09:00Z</dcterms:created>
  <dcterms:modified xsi:type="dcterms:W3CDTF">2022-12-29T12:24:00Z</dcterms:modified>
</cp:coreProperties>
</file>