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6D0F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14:paraId="2573A0E8" w14:textId="77777777" w:rsidR="008D023F" w:rsidRPr="00EB44A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14:paraId="5FF0B08E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Шитиковой Марины Александровны</w:t>
      </w:r>
    </w:p>
    <w:p w14:paraId="2FB23458" w14:textId="77777777" w:rsidR="008D023F" w:rsidRDefault="008D023F" w:rsidP="008D023F">
      <w:pPr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8ED800" w14:textId="13CD6792" w:rsidR="008D023F" w:rsidRPr="008D023F" w:rsidRDefault="008D023F" w:rsidP="008D023F">
      <w:pPr>
        <w:spacing w:after="0" w:line="276" w:lineRule="auto"/>
        <w:ind w:left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Объединение: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танцевальный коллектив «Крылья»</w:t>
      </w:r>
    </w:p>
    <w:p w14:paraId="1D017582" w14:textId="3C2B6054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01-</w:t>
      </w:r>
      <w:r w:rsidR="00E91E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06BE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14:paraId="5C05B938" w14:textId="26AF0DB0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>Мир танца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29F6DA3" w14:textId="540AB74F" w:rsidR="008D023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- </w:t>
      </w:r>
      <w:r w:rsidR="00591AC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.2022.</w:t>
      </w:r>
    </w:p>
    <w:p w14:paraId="193DED52" w14:textId="5D34C5C7" w:rsidR="008D023F" w:rsidRPr="00EB44AF" w:rsidRDefault="008D023F" w:rsidP="008D0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106BEA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</w:p>
    <w:p w14:paraId="77C613DD" w14:textId="77777777" w:rsidR="008D023F" w:rsidRPr="00EF0BD8" w:rsidRDefault="008D023F" w:rsidP="008D023F">
      <w:pPr>
        <w:jc w:val="center"/>
        <w:rPr>
          <w:rFonts w:ascii="Times New Roman" w:hAnsi="Times New Roman" w:cs="Times New Roman"/>
          <w:sz w:val="32"/>
          <w:szCs w:val="32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A82DB7">
        <w:rPr>
          <w:rFonts w:ascii="Times New Roman" w:hAnsi="Times New Roman" w:cs="Times New Roman"/>
          <w:sz w:val="28"/>
          <w:szCs w:val="28"/>
        </w:rPr>
        <w:t>Постановка корпуса, общеразвивающие упражнение на укрепление мышц корпуса</w:t>
      </w:r>
      <w:r w:rsidRPr="00EB44A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CFFA86" w14:textId="07BD72CE" w:rsidR="00591ACC" w:rsidRDefault="008D023F" w:rsidP="00591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EB4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AC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правильной осанки,</w:t>
      </w:r>
    </w:p>
    <w:p w14:paraId="37CAA313" w14:textId="738F430E" w:rsidR="00591ACC" w:rsidRPr="00D457D6" w:rsidRDefault="00591ACC" w:rsidP="00591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укрепление мышц корпуса, рук и ног</w:t>
      </w:r>
      <w:r w:rsidRPr="00D45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правильное исполнение позиций ног</w:t>
      </w:r>
      <w:r>
        <w:rPr>
          <w:rFonts w:ascii="Times New Roman" w:eastAsia="Times New Roman" w:hAnsi="Times New Roman" w:cs="Times New Roman"/>
          <w:color w:val="292F33"/>
          <w:sz w:val="28"/>
          <w:szCs w:val="28"/>
          <w:lang w:eastAsia="ru-RU"/>
        </w:rPr>
        <w:t>.</w:t>
      </w:r>
    </w:p>
    <w:p w14:paraId="04F50484" w14:textId="73DED2CF" w:rsidR="008D023F" w:rsidRDefault="00D457D6" w:rsidP="00591A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6BAFFEA" w14:textId="061616A4" w:rsidR="008D023F" w:rsidRDefault="008D023F" w:rsidP="009D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14:paraId="0EF8842F" w14:textId="77777777" w:rsidR="008D023F" w:rsidRPr="00EF7F5E" w:rsidRDefault="008D023F" w:rsidP="008D023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7F5E">
        <w:rPr>
          <w:rFonts w:ascii="Times New Roman" w:hAnsi="Times New Roman" w:cs="Times New Roman"/>
          <w:b/>
          <w:bCs/>
          <w:sz w:val="32"/>
          <w:szCs w:val="32"/>
        </w:rPr>
        <w:t>Разминка.</w:t>
      </w:r>
    </w:p>
    <w:p w14:paraId="13B23EF1" w14:textId="77777777" w:rsidR="00106BEA" w:rsidRDefault="00106BEA" w:rsidP="00106BEA">
      <w:pPr>
        <w:pStyle w:val="a4"/>
        <w:shd w:val="clear" w:color="auto" w:fill="FFFFFF"/>
        <w:spacing w:before="0" w:beforeAutospacing="0"/>
        <w:rPr>
          <w:color w:val="2C2D2E"/>
        </w:rPr>
        <w:sectPr w:rsidR="00106B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D1D27E" w14:textId="77777777" w:rsidR="00106BEA" w:rsidRPr="00106BEA" w:rsidRDefault="00106BEA" w:rsidP="00106BEA">
      <w:pPr>
        <w:pStyle w:val="a4"/>
        <w:shd w:val="clear" w:color="auto" w:fill="FFFFFF"/>
        <w:spacing w:before="0" w:beforeAutospacing="0"/>
        <w:rPr>
          <w:color w:val="2C2D2E"/>
        </w:rPr>
      </w:pPr>
      <w:r w:rsidRPr="00106BEA">
        <w:rPr>
          <w:color w:val="2C2D2E"/>
        </w:rPr>
        <w:t>Вот сидит сова на ветке</w:t>
      </w:r>
      <w:r w:rsidRPr="00106BEA">
        <w:rPr>
          <w:color w:val="2C2D2E"/>
        </w:rPr>
        <w:br/>
        <w:t>И вращает головой.</w:t>
      </w:r>
      <w:r w:rsidRPr="00106BEA">
        <w:rPr>
          <w:color w:val="2C2D2E"/>
        </w:rPr>
        <w:br/>
        <w:t>Приготовились, ребята!</w:t>
      </w:r>
      <w:r w:rsidRPr="00106BEA">
        <w:rPr>
          <w:color w:val="2C2D2E"/>
        </w:rPr>
        <w:br/>
        <w:t>Повторяем за совой.</w:t>
      </w:r>
    </w:p>
    <w:p w14:paraId="1B85102E" w14:textId="77777777" w:rsidR="00106BEA" w:rsidRPr="00106BEA" w:rsidRDefault="00106BEA" w:rsidP="00106BEA">
      <w:pPr>
        <w:pStyle w:val="a4"/>
        <w:shd w:val="clear" w:color="auto" w:fill="FFFFFF"/>
        <w:rPr>
          <w:color w:val="2C2D2E"/>
        </w:rPr>
      </w:pPr>
      <w:r w:rsidRPr="00106BEA">
        <w:rPr>
          <w:color w:val="2C2D2E"/>
        </w:rPr>
        <w:t>Бойко двигает плечами</w:t>
      </w:r>
      <w:r w:rsidRPr="00106BEA">
        <w:rPr>
          <w:color w:val="2C2D2E"/>
        </w:rPr>
        <w:br/>
        <w:t>Разноцветный попугай.</w:t>
      </w:r>
      <w:r w:rsidRPr="00106BEA">
        <w:rPr>
          <w:color w:val="2C2D2E"/>
        </w:rPr>
        <w:br/>
        <w:t>Не сиди, дружок, на месте,</w:t>
      </w:r>
      <w:r w:rsidRPr="00106BEA">
        <w:rPr>
          <w:color w:val="2C2D2E"/>
        </w:rPr>
        <w:br/>
        <w:t>Ну-ка повторяй!</w:t>
      </w:r>
    </w:p>
    <w:p w14:paraId="5ACA7779" w14:textId="77777777" w:rsidR="00106BEA" w:rsidRPr="00106BEA" w:rsidRDefault="00106BEA" w:rsidP="00106BEA">
      <w:pPr>
        <w:pStyle w:val="a4"/>
        <w:shd w:val="clear" w:color="auto" w:fill="FFFFFF"/>
        <w:rPr>
          <w:color w:val="2C2D2E"/>
        </w:rPr>
      </w:pPr>
      <w:r w:rsidRPr="00106BEA">
        <w:rPr>
          <w:color w:val="2C2D2E"/>
        </w:rPr>
        <w:t>А теперь у нас по плану</w:t>
      </w:r>
      <w:r w:rsidRPr="00106BEA">
        <w:rPr>
          <w:color w:val="2C2D2E"/>
        </w:rPr>
        <w:br/>
        <w:t>Упражнение для рук.</w:t>
      </w:r>
      <w:r w:rsidRPr="00106BEA">
        <w:rPr>
          <w:color w:val="2C2D2E"/>
        </w:rPr>
        <w:br/>
        <w:t>Так покрутим ими дружно</w:t>
      </w:r>
      <w:r w:rsidRPr="00106BEA">
        <w:rPr>
          <w:color w:val="2C2D2E"/>
        </w:rPr>
        <w:br/>
        <w:t>Как барсук и бурундук!</w:t>
      </w:r>
    </w:p>
    <w:p w14:paraId="245630BB" w14:textId="77777777" w:rsidR="00106BEA" w:rsidRPr="00106BEA" w:rsidRDefault="00106BEA" w:rsidP="00106BEA">
      <w:pPr>
        <w:pStyle w:val="a4"/>
        <w:shd w:val="clear" w:color="auto" w:fill="FFFFFF"/>
        <w:rPr>
          <w:color w:val="2C2D2E"/>
        </w:rPr>
      </w:pPr>
      <w:r w:rsidRPr="00106BEA">
        <w:rPr>
          <w:color w:val="2C2D2E"/>
        </w:rPr>
        <w:t>Наклоняются усердно</w:t>
      </w:r>
      <w:r w:rsidRPr="00106BEA">
        <w:rPr>
          <w:color w:val="2C2D2E"/>
        </w:rPr>
        <w:br/>
        <w:t>Возле речки журавли.</w:t>
      </w:r>
      <w:r w:rsidRPr="00106BEA">
        <w:rPr>
          <w:color w:val="2C2D2E"/>
        </w:rPr>
        <w:br/>
      </w:r>
      <w:r w:rsidRPr="00106BEA">
        <w:rPr>
          <w:color w:val="2C2D2E"/>
        </w:rPr>
        <w:t>Ну-ка! Пробуем руками</w:t>
      </w:r>
      <w:r w:rsidRPr="00106BEA">
        <w:rPr>
          <w:color w:val="2C2D2E"/>
        </w:rPr>
        <w:br/>
        <w:t>Дотянуться до земли.</w:t>
      </w:r>
    </w:p>
    <w:p w14:paraId="19982C42" w14:textId="77777777" w:rsidR="00106BEA" w:rsidRPr="00106BEA" w:rsidRDefault="00106BEA" w:rsidP="00106BEA">
      <w:pPr>
        <w:pStyle w:val="a4"/>
        <w:shd w:val="clear" w:color="auto" w:fill="FFFFFF"/>
        <w:rPr>
          <w:color w:val="2C2D2E"/>
        </w:rPr>
      </w:pPr>
      <w:r w:rsidRPr="00106BEA">
        <w:rPr>
          <w:color w:val="2C2D2E"/>
        </w:rPr>
        <w:t>Громко топают ногами</w:t>
      </w:r>
      <w:r w:rsidRPr="00106BEA">
        <w:rPr>
          <w:color w:val="2C2D2E"/>
        </w:rPr>
        <w:br/>
        <w:t>Бегемот и носорог.</w:t>
      </w:r>
      <w:r w:rsidRPr="00106BEA">
        <w:rPr>
          <w:color w:val="2C2D2E"/>
        </w:rPr>
        <w:br/>
        <w:t>Повторяем вместе с ними</w:t>
      </w:r>
      <w:r w:rsidRPr="00106BEA">
        <w:rPr>
          <w:color w:val="2C2D2E"/>
        </w:rPr>
        <w:br/>
        <w:t>Упражнение для ног.</w:t>
      </w:r>
    </w:p>
    <w:p w14:paraId="7DE6ADE6" w14:textId="77777777" w:rsidR="00106BEA" w:rsidRPr="00106BEA" w:rsidRDefault="00106BEA" w:rsidP="00106BEA">
      <w:pPr>
        <w:pStyle w:val="a4"/>
        <w:shd w:val="clear" w:color="auto" w:fill="FFFFFF"/>
        <w:rPr>
          <w:color w:val="2C2D2E"/>
        </w:rPr>
      </w:pPr>
      <w:r w:rsidRPr="00106BEA">
        <w:rPr>
          <w:color w:val="2C2D2E"/>
        </w:rPr>
        <w:t>Вот присел медведь могучий</w:t>
      </w:r>
      <w:r w:rsidRPr="00106BEA">
        <w:rPr>
          <w:color w:val="2C2D2E"/>
        </w:rPr>
        <w:br/>
        <w:t>И мгновенно встал опять.</w:t>
      </w:r>
      <w:r w:rsidRPr="00106BEA">
        <w:rPr>
          <w:color w:val="2C2D2E"/>
        </w:rPr>
        <w:br/>
        <w:t>Ну и мы, конечно, тоже</w:t>
      </w:r>
      <w:r w:rsidRPr="00106BEA">
        <w:rPr>
          <w:color w:val="2C2D2E"/>
        </w:rPr>
        <w:br/>
        <w:t>Будем приседать.</w:t>
      </w:r>
    </w:p>
    <w:p w14:paraId="15AA4D2A" w14:textId="77777777" w:rsidR="00106BEA" w:rsidRPr="00106BEA" w:rsidRDefault="00106BEA" w:rsidP="00106BEA">
      <w:pPr>
        <w:pStyle w:val="a4"/>
        <w:shd w:val="clear" w:color="auto" w:fill="FFFFFF"/>
        <w:rPr>
          <w:color w:val="2C2D2E"/>
        </w:rPr>
      </w:pPr>
      <w:r w:rsidRPr="00106BEA">
        <w:rPr>
          <w:color w:val="2C2D2E"/>
        </w:rPr>
        <w:t>Замечательно! отлично!</w:t>
      </w:r>
      <w:r w:rsidRPr="00106BEA">
        <w:rPr>
          <w:color w:val="2C2D2E"/>
        </w:rPr>
        <w:br/>
        <w:t>Посмотрите на меня!</w:t>
      </w:r>
      <w:r w:rsidRPr="00106BEA">
        <w:rPr>
          <w:color w:val="2C2D2E"/>
        </w:rPr>
        <w:br/>
        <w:t>В завершение разминки</w:t>
      </w:r>
      <w:r w:rsidRPr="00106BEA">
        <w:rPr>
          <w:color w:val="2C2D2E"/>
        </w:rPr>
        <w:br/>
        <w:t>Мы попрыгаем, друзья!</w:t>
      </w:r>
    </w:p>
    <w:p w14:paraId="38255288" w14:textId="77777777" w:rsidR="00106BEA" w:rsidRDefault="00106BEA" w:rsidP="008D023F">
      <w:pPr>
        <w:jc w:val="both"/>
        <w:rPr>
          <w:rFonts w:ascii="Times New Roman" w:hAnsi="Times New Roman" w:cs="Times New Roman"/>
          <w:sz w:val="28"/>
          <w:szCs w:val="28"/>
        </w:rPr>
        <w:sectPr w:rsidR="00106BEA" w:rsidSect="00106BE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820C55C" w14:textId="0A344B2C" w:rsidR="008D023F" w:rsidRPr="00EF0BD8" w:rsidRDefault="009D1F40" w:rsidP="008D0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7A5323" wp14:editId="5924924E">
            <wp:extent cx="1758950" cy="117382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27" cy="118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8F9DB6" wp14:editId="4EC90936">
            <wp:extent cx="1968500" cy="10302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894" cy="104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C46BD" wp14:editId="37C1DA97">
            <wp:extent cx="2089150" cy="1175105"/>
            <wp:effectExtent l="0" t="0" r="635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31" cy="11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1EAF" w14:textId="22EB959E" w:rsidR="008D023F" w:rsidRDefault="008D023F" w:rsidP="008D02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14:paraId="30D2B95B" w14:textId="77777777" w:rsidR="00A82DB7" w:rsidRDefault="00A82DB7" w:rsidP="00106BE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A8D6C84" w14:textId="77777777" w:rsidR="00591ACC" w:rsidRDefault="00591ACC" w:rsidP="00591ACC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  <w:sz w:val="28"/>
          <w:szCs w:val="28"/>
        </w:rPr>
      </w:pPr>
    </w:p>
    <w:p w14:paraId="5F41B28A" w14:textId="3A272399" w:rsidR="00591ACC" w:rsidRPr="001B523F" w:rsidRDefault="00591ACC" w:rsidP="00591ACC">
      <w:pPr>
        <w:pStyle w:val="a4"/>
        <w:shd w:val="clear" w:color="auto" w:fill="FFFFFF"/>
        <w:spacing w:before="120" w:beforeAutospacing="0" w:after="120" w:afterAutospacing="0"/>
        <w:jc w:val="center"/>
        <w:rPr>
          <w:b/>
          <w:bCs/>
          <w:color w:val="202122"/>
          <w:sz w:val="28"/>
          <w:szCs w:val="28"/>
        </w:rPr>
      </w:pPr>
      <w:r w:rsidRPr="001B523F">
        <w:rPr>
          <w:b/>
          <w:bCs/>
          <w:color w:val="202122"/>
          <w:sz w:val="28"/>
          <w:szCs w:val="28"/>
        </w:rPr>
        <w:lastRenderedPageBreak/>
        <w:t>Позиции ног</w:t>
      </w:r>
    </w:p>
    <w:p w14:paraId="766B37AA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ind w:firstLine="708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Классические основны</w:t>
      </w:r>
      <w:r>
        <w:rPr>
          <w:color w:val="202122"/>
          <w:sz w:val="28"/>
          <w:szCs w:val="28"/>
        </w:rPr>
        <w:t>е</w:t>
      </w:r>
      <w:r w:rsidRPr="009308D6">
        <w:rPr>
          <w:color w:val="202122"/>
          <w:sz w:val="28"/>
          <w:szCs w:val="28"/>
        </w:rPr>
        <w:t xml:space="preserve"> позиции обеспечивают правильное исполнение движений танца, помогая в создании грациозности и выразительности танца. Из основных позиций образуется множество других танцевальных положений</w:t>
      </w:r>
      <w:r w:rsidRPr="009308D6">
        <w:rPr>
          <w:color w:val="202122"/>
          <w:sz w:val="28"/>
          <w:szCs w:val="28"/>
          <w:vertAlign w:val="superscript"/>
        </w:rPr>
        <w:t xml:space="preserve">. </w:t>
      </w:r>
      <w:r w:rsidRPr="009308D6">
        <w:rPr>
          <w:color w:val="202122"/>
          <w:sz w:val="28"/>
          <w:szCs w:val="28"/>
        </w:rPr>
        <w:t>Балетные позиции выполняются в положении стоя, при этом все мышцы собраны, живот втянут, ягодицы подобраны, осанка прямая. С исполнения позиций в медленном темпе начинается обучение хореографии. В классическом балете все позиции ног выстраиваются </w:t>
      </w:r>
      <w:proofErr w:type="spellStart"/>
      <w:proofErr w:type="gramStart"/>
      <w:r w:rsidRPr="009308D6">
        <w:rPr>
          <w:color w:val="202122"/>
          <w:sz w:val="28"/>
          <w:szCs w:val="28"/>
        </w:rPr>
        <w:t>выворотно</w:t>
      </w:r>
      <w:proofErr w:type="spellEnd"/>
      <w:r w:rsidRPr="009308D6">
        <w:rPr>
          <w:color w:val="202122"/>
          <w:sz w:val="28"/>
          <w:szCs w:val="28"/>
        </w:rPr>
        <w:t>,  при</w:t>
      </w:r>
      <w:proofErr w:type="gramEnd"/>
      <w:r w:rsidRPr="009308D6">
        <w:rPr>
          <w:color w:val="202122"/>
          <w:sz w:val="28"/>
          <w:szCs w:val="28"/>
        </w:rPr>
        <w:t xml:space="preserve"> этом ноги должны быть вывернуты по всей своей длине, начиная с бёдер и заканчивая стопами.</w:t>
      </w:r>
    </w:p>
    <w:p w14:paraId="0A43654E" w14:textId="77777777" w:rsidR="00591ACC" w:rsidRPr="009308D6" w:rsidRDefault="00591ACC" w:rsidP="00591ACC">
      <w:pPr>
        <w:shd w:val="clear" w:color="auto" w:fill="F8F9FA"/>
        <w:spacing w:line="336" w:lineRule="atLeast"/>
        <w:rPr>
          <w:rFonts w:ascii="Times New Roman" w:hAnsi="Times New Roman" w:cs="Times New Roman"/>
          <w:color w:val="202122"/>
          <w:sz w:val="28"/>
          <w:szCs w:val="28"/>
        </w:rPr>
      </w:pPr>
    </w:p>
    <w:p w14:paraId="56920E38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Пять «открытых» позиций классического танца строго регламентированы и выполняются при предельно выворотном положении ног. Во всех позициях вес тела распределяется равномерно на обеих ногах.</w:t>
      </w:r>
    </w:p>
    <w:p w14:paraId="3C384C9E" w14:textId="77777777" w:rsidR="00591ACC" w:rsidRPr="009308D6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 позиция</w:t>
      </w:r>
    </w:p>
    <w:p w14:paraId="56E00DCF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Пятки вместе, носки врозь, ступни соприкасаются пятками и развернуты носками наружу, образуя на полу прямую линию.</w:t>
      </w:r>
    </w:p>
    <w:p w14:paraId="6C7E91D1" w14:textId="77777777" w:rsidR="00591ACC" w:rsidRPr="009308D6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II позиция</w:t>
      </w:r>
    </w:p>
    <w:p w14:paraId="4EACF40A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Стопы разведены в стороны и расположены на одной прямой линии, расстояние между пятками равно длине стопы или превышает её.</w:t>
      </w:r>
    </w:p>
    <w:p w14:paraId="5C1AF9E0" w14:textId="77777777" w:rsidR="00591ACC" w:rsidRPr="009308D6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III позиция</w:t>
      </w:r>
    </w:p>
    <w:p w14:paraId="11F0E2D7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Одна нога располагается впереди другой, ступни прилегают одна к другой, при этом пятка одной ноги соприкасается с серединой ступни другой (то есть одна стопа наполовину закрывает другую).</w:t>
      </w:r>
    </w:p>
    <w:p w14:paraId="613B0B20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Из всех выворотных позиций III позиция — наиболее естественная для человеческого тела, её выполнение не требует больших физических усилий. Именно поэтому она широко используется в историко-бытовом танце, являясь исходной для начала большинства танцевальных движений</w:t>
      </w:r>
      <w:r>
        <w:rPr>
          <w:color w:val="202122"/>
          <w:sz w:val="28"/>
          <w:szCs w:val="28"/>
        </w:rPr>
        <w:t>.</w:t>
      </w:r>
    </w:p>
    <w:p w14:paraId="3126AD3B" w14:textId="77777777" w:rsidR="00591ACC" w:rsidRPr="009308D6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IV позиция</w:t>
      </w:r>
    </w:p>
    <w:p w14:paraId="33D08BC6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 xml:space="preserve">Одна нога располагается впереди другой, при этом пятка одной ноги находится напротив носка другой; расстояние между стопами равно длине стопы или превышает её. </w:t>
      </w:r>
    </w:p>
    <w:p w14:paraId="628EEE83" w14:textId="77777777" w:rsidR="00591ACC" w:rsidRPr="009308D6" w:rsidRDefault="00591ACC" w:rsidP="00591ACC">
      <w:pPr>
        <w:shd w:val="clear" w:color="auto" w:fill="FFFFFF"/>
        <w:spacing w:after="24" w:line="240" w:lineRule="auto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t>V позиция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Pr="009308D6">
        <w:rPr>
          <w:rFonts w:ascii="Times New Roman" w:hAnsi="Times New Roman" w:cs="Times New Roman"/>
          <w:color w:val="202122"/>
          <w:sz w:val="28"/>
          <w:szCs w:val="28"/>
        </w:rPr>
        <w:t xml:space="preserve">Одна нога располагается впереди другой, ступни плотно прилегают друг к другу, при этом пятка одной ноги соприкасается с носком другой. </w:t>
      </w:r>
    </w:p>
    <w:p w14:paraId="206111A6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В XX веке педагог и балетмейстер </w:t>
      </w:r>
      <w:r>
        <w:rPr>
          <w:color w:val="202122"/>
          <w:sz w:val="28"/>
          <w:szCs w:val="28"/>
        </w:rPr>
        <w:t xml:space="preserve">Серж </w:t>
      </w:r>
      <w:proofErr w:type="spellStart"/>
      <w:r>
        <w:rPr>
          <w:color w:val="202122"/>
          <w:sz w:val="28"/>
          <w:szCs w:val="28"/>
        </w:rPr>
        <w:t>Лифар</w:t>
      </w:r>
      <w:proofErr w:type="spellEnd"/>
      <w:r w:rsidRPr="009308D6">
        <w:rPr>
          <w:color w:val="202122"/>
          <w:sz w:val="28"/>
          <w:szCs w:val="28"/>
        </w:rPr>
        <w:t> начал использовать для положений стоп такие обозначения, как шестая и седьмая позиции:</w:t>
      </w:r>
    </w:p>
    <w:p w14:paraId="46EEE306" w14:textId="77777777" w:rsidR="00591ACC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</w:p>
    <w:p w14:paraId="55882F3A" w14:textId="77777777" w:rsidR="00591ACC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</w:p>
    <w:p w14:paraId="648899F0" w14:textId="77777777" w:rsidR="00591ACC" w:rsidRPr="009308D6" w:rsidRDefault="00591ACC" w:rsidP="00591ACC">
      <w:pPr>
        <w:shd w:val="clear" w:color="auto" w:fill="FFFFFF"/>
        <w:spacing w:after="24"/>
        <w:rPr>
          <w:rFonts w:ascii="Times New Roman" w:hAnsi="Times New Roman" w:cs="Times New Roman"/>
          <w:b/>
          <w:bCs/>
          <w:color w:val="202122"/>
          <w:sz w:val="28"/>
          <w:szCs w:val="28"/>
        </w:rPr>
      </w:pPr>
      <w:r w:rsidRPr="009308D6">
        <w:rPr>
          <w:rFonts w:ascii="Times New Roman" w:hAnsi="Times New Roman" w:cs="Times New Roman"/>
          <w:b/>
          <w:bCs/>
          <w:color w:val="202122"/>
          <w:sz w:val="28"/>
          <w:szCs w:val="28"/>
        </w:rPr>
        <w:lastRenderedPageBreak/>
        <w:t>VI позиция</w:t>
      </w:r>
    </w:p>
    <w:p w14:paraId="67866C2B" w14:textId="77777777" w:rsidR="00591ACC" w:rsidRPr="009308D6" w:rsidRDefault="00591ACC" w:rsidP="00591ACC">
      <w:pPr>
        <w:pStyle w:val="a4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9308D6">
        <w:rPr>
          <w:color w:val="202122"/>
          <w:sz w:val="28"/>
          <w:szCs w:val="28"/>
        </w:rPr>
        <w:t>Пятки вместе, стопы соприкасаются внутренней стороной. Эта невыворотная позиция также обозначается как параллельная или I прямая.</w:t>
      </w:r>
    </w:p>
    <w:p w14:paraId="2AF0A19D" w14:textId="77777777" w:rsidR="00591ACC" w:rsidRPr="009308D6" w:rsidRDefault="00591ACC" w:rsidP="00591A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4BE67" w14:textId="77777777" w:rsidR="00591ACC" w:rsidRDefault="00591ACC" w:rsidP="00591A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B9625D" w14:textId="77777777" w:rsidR="00591ACC" w:rsidRPr="00FE181D" w:rsidRDefault="00591ACC" w:rsidP="00591ACC">
      <w:pPr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90F8D3A" wp14:editId="04A9B0BB">
            <wp:extent cx="2895600" cy="26516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53" cy="265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67D2" w14:textId="77777777" w:rsidR="00591ACC" w:rsidRDefault="00591ACC" w:rsidP="00591AC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83EBB8E" w14:textId="77777777" w:rsidR="00591ACC" w:rsidRPr="00EF7F5E" w:rsidRDefault="00591ACC" w:rsidP="00591AC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44AF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EB44A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AE0F60" w14:textId="77777777" w:rsidR="00591ACC" w:rsidRDefault="00591ACC" w:rsidP="00591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выполнение упражнений под музыку</w:t>
      </w:r>
    </w:p>
    <w:p w14:paraId="0590B915" w14:textId="77777777" w:rsidR="00591ACC" w:rsidRDefault="00591ACC" w:rsidP="00591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1277">
        <w:rPr>
          <w:rFonts w:ascii="Times New Roman" w:eastAsia="Calibri" w:hAnsi="Times New Roman" w:cs="Times New Roman"/>
          <w:b/>
          <w:sz w:val="28"/>
          <w:szCs w:val="28"/>
        </w:rPr>
        <w:t>Обратная связь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C1920FD" w14:textId="77777777" w:rsidR="00591ACC" w:rsidRPr="00734F42" w:rsidRDefault="00591ACC" w:rsidP="00591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9" w:history="1"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734F42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34F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 Шитиковой М.А.</w:t>
      </w:r>
    </w:p>
    <w:p w14:paraId="0B1352E5" w14:textId="77777777" w:rsidR="00591ACC" w:rsidRPr="00441277" w:rsidRDefault="00591ACC" w:rsidP="00591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5FCB84" w14:textId="77777777" w:rsidR="00591ACC" w:rsidRDefault="00591ACC" w:rsidP="00591ACC"/>
    <w:p w14:paraId="1B931BAE" w14:textId="77777777" w:rsidR="00E116B6" w:rsidRDefault="00E116B6"/>
    <w:sectPr w:rsidR="00E116B6" w:rsidSect="00106B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30633"/>
    <w:multiLevelType w:val="multilevel"/>
    <w:tmpl w:val="01C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02055"/>
    <w:multiLevelType w:val="multilevel"/>
    <w:tmpl w:val="1A72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54135"/>
    <w:multiLevelType w:val="multilevel"/>
    <w:tmpl w:val="941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3F50CF"/>
    <w:multiLevelType w:val="hybridMultilevel"/>
    <w:tmpl w:val="D52A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17011">
    <w:abstractNumId w:val="3"/>
  </w:num>
  <w:num w:numId="2" w16cid:durableId="1833594739">
    <w:abstractNumId w:val="0"/>
  </w:num>
  <w:num w:numId="3" w16cid:durableId="2144345336">
    <w:abstractNumId w:val="2"/>
  </w:num>
  <w:num w:numId="4" w16cid:durableId="149194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357"/>
    <w:rsid w:val="000270D1"/>
    <w:rsid w:val="00074512"/>
    <w:rsid w:val="00106BEA"/>
    <w:rsid w:val="00591ACC"/>
    <w:rsid w:val="0085027E"/>
    <w:rsid w:val="008D023F"/>
    <w:rsid w:val="00982357"/>
    <w:rsid w:val="009D1F40"/>
    <w:rsid w:val="00A82DB7"/>
    <w:rsid w:val="00D457D6"/>
    <w:rsid w:val="00E116B6"/>
    <w:rsid w:val="00E91E12"/>
    <w:rsid w:val="00EA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44A"/>
  <w15:chartTrackingRefBased/>
  <w15:docId w15:val="{889C61B0-44F3-42CE-979B-981AE95E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23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istdu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2022-12-29T09:28:00Z</dcterms:created>
  <dcterms:modified xsi:type="dcterms:W3CDTF">2022-12-29T09:28:00Z</dcterms:modified>
</cp:coreProperties>
</file>