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11" w:rsidRPr="00594611" w:rsidRDefault="00BA4F19" w:rsidP="00594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План-конспект занятия</w:t>
      </w:r>
    </w:p>
    <w:p w:rsidR="00BA4F19" w:rsidRPr="00594611" w:rsidRDefault="00BA4F19" w:rsidP="00594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A4F19" w:rsidRPr="00594611" w:rsidRDefault="00594611" w:rsidP="00594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Беляевой Ангелины Николаевны</w:t>
      </w:r>
    </w:p>
    <w:p w:rsidR="00BA4F19" w:rsidRPr="00594611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Объединение: Подвижные игры</w:t>
      </w:r>
    </w:p>
    <w:p w:rsidR="00BA4F19" w:rsidRPr="00594611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Программа: Подвижные игры</w:t>
      </w:r>
    </w:p>
    <w:p w:rsidR="00BA4F19" w:rsidRPr="00594611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Группа: 01-55</w:t>
      </w:r>
    </w:p>
    <w:p w:rsidR="00BA4F19" w:rsidRPr="00594611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Дата проведения: 20.12.2023</w:t>
      </w:r>
    </w:p>
    <w:p w:rsidR="00BA4F19" w:rsidRPr="00594611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Время проведения: 13:30</w:t>
      </w:r>
    </w:p>
    <w:p w:rsidR="00BA4F19" w:rsidRDefault="00BA4F1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Pr="00594611" w:rsidRDefault="00A861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="00BA4F19" w:rsidRPr="00594611">
        <w:rPr>
          <w:rFonts w:ascii="Times New Roman" w:hAnsi="Times New Roman" w:cs="Times New Roman"/>
          <w:b/>
          <w:bCs/>
          <w:sz w:val="28"/>
          <w:szCs w:val="28"/>
        </w:rPr>
        <w:t>Игровые эстафеты. Эстафеты "Рак пятится назад", "Скорый поезд".</w:t>
      </w:r>
    </w:p>
    <w:p w:rsidR="00BA4F19" w:rsidRDefault="00BA4F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Default="00BA4F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 создание устойчивой координации на основе подвижных игр</w:t>
      </w:r>
    </w:p>
    <w:p w:rsidR="00BA4F19" w:rsidRDefault="00BA4F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Default="003475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ОРУ без предметов:</w:t>
      </w:r>
    </w:p>
    <w:p w:rsidR="00A86177" w:rsidRPr="002C2C6D" w:rsidRDefault="00A86177" w:rsidP="00A86177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И. п. — стойка ноги на ширине плеч, руки вниз.</w:t>
      </w:r>
    </w:p>
    <w:p w:rsidR="00A86177" w:rsidRPr="002C2C6D" w:rsidRDefault="00A86177" w:rsidP="00A86177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  1 —руки в сто</w:t>
      </w:r>
      <w:r w:rsidRPr="002C2C6D">
        <w:rPr>
          <w:color w:val="212529"/>
          <w:sz w:val="28"/>
          <w:szCs w:val="28"/>
        </w:rPr>
        <w:softHyphen/>
        <w:t>роны; 2 — наклон вперед, коснуться пальцами рук носка левой ноги;</w:t>
      </w:r>
    </w:p>
    <w:p w:rsidR="00A86177" w:rsidRPr="002C2C6D" w:rsidRDefault="00A86177" w:rsidP="00A86177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  3 —выпрямиться, руки в стороны;</w:t>
      </w:r>
    </w:p>
    <w:p w:rsidR="00A86177" w:rsidRPr="002C2C6D" w:rsidRDefault="00A86177" w:rsidP="00A86177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 4 —вернуться в исходное положе</w:t>
      </w:r>
      <w:r w:rsidRPr="002C2C6D">
        <w:rPr>
          <w:color w:val="212529"/>
          <w:sz w:val="28"/>
          <w:szCs w:val="28"/>
        </w:rPr>
        <w:softHyphen/>
        <w:t>ние. То же к правой ноге.</w:t>
      </w:r>
    </w:p>
    <w:p w:rsidR="00C21855" w:rsidRPr="002C2C6D" w:rsidRDefault="00C21855" w:rsidP="00C21855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И. п.— стойка ноги врозь, руки к плечам.</w:t>
      </w:r>
    </w:p>
    <w:p w:rsidR="00C21855" w:rsidRPr="002C2C6D" w:rsidRDefault="00C21855" w:rsidP="00C21855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   1—2 —поворот тулови</w:t>
      </w:r>
      <w:r w:rsidRPr="002C2C6D">
        <w:rPr>
          <w:color w:val="212529"/>
          <w:sz w:val="28"/>
          <w:szCs w:val="28"/>
        </w:rPr>
        <w:softHyphen/>
        <w:t>ща вправо, руки в стороны;</w:t>
      </w:r>
    </w:p>
    <w:p w:rsidR="00C21855" w:rsidRPr="002C2C6D" w:rsidRDefault="00C21855" w:rsidP="00C21855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   3—4 —исходное положение. То же влево. </w:t>
      </w:r>
    </w:p>
    <w:p w:rsidR="00C21855" w:rsidRPr="002C2C6D" w:rsidRDefault="00C21855" w:rsidP="00C21855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И. п.— основная стойка, руки вниз.</w:t>
      </w:r>
    </w:p>
    <w:p w:rsidR="00C21855" w:rsidRPr="002C2C6D" w:rsidRDefault="00C21855" w:rsidP="00C21855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   1 —руки в стороны; 2 —мах правой ногой вперед, хлопок под коленом;</w:t>
      </w:r>
    </w:p>
    <w:p w:rsidR="00C21855" w:rsidRPr="002C2C6D" w:rsidRDefault="00C21855" w:rsidP="001937EB">
      <w:pPr>
        <w:pStyle w:val="af"/>
        <w:shd w:val="clear" w:color="auto" w:fill="F4F4F4"/>
        <w:spacing w:before="90" w:beforeAutospacing="0" w:after="90" w:afterAutospacing="0"/>
        <w:ind w:left="708"/>
        <w:rPr>
          <w:color w:val="212529"/>
          <w:sz w:val="28"/>
          <w:szCs w:val="28"/>
        </w:rPr>
      </w:pPr>
      <w:r w:rsidRPr="002C2C6D">
        <w:rPr>
          <w:color w:val="212529"/>
          <w:sz w:val="28"/>
          <w:szCs w:val="28"/>
        </w:rPr>
        <w:t>          3 —опустить ногу, руки в стороны; 4 — исходное положение. То же левой ногой. </w:t>
      </w:r>
    </w:p>
    <w:p w:rsidR="00A86177" w:rsidRPr="00594611" w:rsidRDefault="00AD5BFD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</w:t>
      </w:r>
      <w:r w:rsidRPr="005946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эстафеты</w:t>
      </w: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r w:rsidRPr="005946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</w:t>
      </w: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одна из разновидностей бессюжетных подвижных игр с элементами соревновательной деятельности командного характера. В игре дети поочередно выполняют определенное задание, которое может быть для всех участников одинаковым и различным, в зависимости от степени их подготовленности.</w:t>
      </w:r>
    </w:p>
    <w:p w:rsidR="00A86177" w:rsidRPr="00594611" w:rsidRDefault="00A86177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4611" w:rsidRDefault="00347502" w:rsidP="005946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эстафет по способам действий участников с примерами:</w:t>
      </w:r>
    </w:p>
    <w:p w:rsidR="00594611" w:rsidRDefault="00347502" w:rsidP="005946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месте: двумя руками назад, последний игрок перекатывает мяч по полу вначале между ног участников;</w:t>
      </w:r>
    </w:p>
    <w:p w:rsidR="00594611" w:rsidRDefault="00347502" w:rsidP="005946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передвижением: с передвижением прыжками сидя, как лягушка;</w:t>
      </w:r>
    </w:p>
    <w:p w:rsidR="00594611" w:rsidRDefault="00347502" w:rsidP="005946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преодолением препятствий: прыжки через гимнастические палки;</w:t>
      </w:r>
    </w:p>
    <w:p w:rsidR="00A86177" w:rsidRPr="00594611" w:rsidRDefault="00347502" w:rsidP="0059461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С поочередным передвижением: бег вдвоем, надев обруч</w:t>
      </w:r>
      <w:r w:rsidR="002C2C6D" w:rsidRPr="0059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177" w:rsidRPr="00594611" w:rsidRDefault="00A86177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6177" w:rsidRPr="00594611" w:rsidRDefault="00A86177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  <w:u w:val="single"/>
        </w:rPr>
        <w:t>Изучение техники выполнения упражнений «рак пятится назад» и «скорый поезд»</w:t>
      </w:r>
    </w:p>
    <w:p w:rsidR="00A86177" w:rsidRPr="00594611" w:rsidRDefault="00A86177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</w:rPr>
        <w:t>«Рак пятится назад»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11">
        <w:rPr>
          <w:rFonts w:ascii="Times New Roman" w:hAnsi="Times New Roman" w:cs="Times New Roman"/>
          <w:bCs/>
          <w:sz w:val="28"/>
          <w:szCs w:val="28"/>
        </w:rPr>
        <w:t>И.П. сед в упоре на прямые руки. Таз оторван от земли. Зафиксировать это положение. Аккуратно переставлять поочередно руки и ноги для передвижения своего тела в пространстве параллельно земле. Упражнение выполняется спиной вперед.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11">
        <w:rPr>
          <w:rFonts w:ascii="Times New Roman" w:hAnsi="Times New Roman" w:cs="Times New Roman"/>
          <w:bCs/>
          <w:sz w:val="28"/>
          <w:szCs w:val="28"/>
        </w:rPr>
        <w:t>Упражнение можно выполнять с мячом или другим предметом на животе.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Pr="00594611" w:rsidRDefault="00257FC3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BA4F19" w:rsidRPr="00594611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Скорый поезд»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11">
        <w:rPr>
          <w:rFonts w:ascii="Times New Roman" w:hAnsi="Times New Roman" w:cs="Times New Roman"/>
          <w:bCs/>
          <w:sz w:val="28"/>
          <w:szCs w:val="28"/>
        </w:rPr>
        <w:t>Команда строится в колонну друг за другом. Первый бежит до контрольной точки, оббегает ее, возвращается в колонну. Второй участник берет первого за плечи, и команда вдвоем проделывает те же действия. Эстафета продолжается до тех пор, пока все члены команды не выстроятся в «Скорый поезд» и не преодолеют дистанцию все вместе.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задание:</w:t>
      </w:r>
      <w:r w:rsidRPr="00594611">
        <w:rPr>
          <w:rFonts w:ascii="Times New Roman" w:hAnsi="Times New Roman" w:cs="Times New Roman"/>
          <w:sz w:val="28"/>
          <w:szCs w:val="28"/>
        </w:rPr>
        <w:t xml:space="preserve"> </w:t>
      </w:r>
      <w:r w:rsidR="002C2C6D" w:rsidRPr="00594611">
        <w:rPr>
          <w:rFonts w:ascii="Times New Roman" w:hAnsi="Times New Roman" w:cs="Times New Roman"/>
          <w:sz w:val="28"/>
          <w:szCs w:val="28"/>
        </w:rPr>
        <w:t>изучить игровые эстафеты.</w:t>
      </w:r>
    </w:p>
    <w:p w:rsidR="00BA4F19" w:rsidRPr="00594611" w:rsidRDefault="00BA4F19" w:rsidP="00594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1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Обратная связь:</w:t>
      </w:r>
      <w:r w:rsidRPr="00594611"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6" w:history="1">
        <w:r w:rsidRPr="00594611">
          <w:rPr>
            <w:rStyle w:val="a3"/>
            <w:rFonts w:ascii="Times New Roman" w:hAnsi="Times New Roman" w:cs="Times New Roman"/>
            <w:sz w:val="28"/>
            <w:szCs w:val="28"/>
          </w:rPr>
          <w:t>metodistuz@mail.ru</w:t>
        </w:r>
      </w:hyperlink>
      <w:r w:rsidRPr="00594611">
        <w:rPr>
          <w:rFonts w:ascii="Times New Roman" w:hAnsi="Times New Roman" w:cs="Times New Roman"/>
          <w:sz w:val="28"/>
          <w:szCs w:val="28"/>
        </w:rPr>
        <w:t xml:space="preserve"> для педагога Беляевой А.Н.</w:t>
      </w:r>
    </w:p>
    <w:p w:rsidR="00BA4F19" w:rsidRDefault="00BA4F19"/>
    <w:sectPr w:rsidR="00BA4F19" w:rsidSect="00594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86" w:rsidRDefault="002E7486" w:rsidP="00BA4F19">
      <w:r>
        <w:separator/>
      </w:r>
    </w:p>
  </w:endnote>
  <w:endnote w:type="continuationSeparator" w:id="0">
    <w:p w:rsidR="002E7486" w:rsidRDefault="002E7486" w:rsidP="00BA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86" w:rsidRDefault="002E7486" w:rsidP="00BA4F19">
      <w:r>
        <w:separator/>
      </w:r>
    </w:p>
  </w:footnote>
  <w:footnote w:type="continuationSeparator" w:id="0">
    <w:p w:rsidR="002E7486" w:rsidRDefault="002E7486" w:rsidP="00BA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9" w:rsidRDefault="00BA4F19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19"/>
    <w:rsid w:val="00041C4A"/>
    <w:rsid w:val="001937EB"/>
    <w:rsid w:val="00257FC3"/>
    <w:rsid w:val="002C2C6D"/>
    <w:rsid w:val="002E7486"/>
    <w:rsid w:val="00347502"/>
    <w:rsid w:val="00594611"/>
    <w:rsid w:val="00615206"/>
    <w:rsid w:val="00A86177"/>
    <w:rsid w:val="00AD5BFD"/>
    <w:rsid w:val="00BA4F19"/>
    <w:rsid w:val="00C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460DE-07A0-4991-98B0-D51AA80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A4F1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BA4F1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BA4F1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BA4F19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BA4F19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BA4F19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BA4F19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A861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stuz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7</cp:revision>
  <dcterms:created xsi:type="dcterms:W3CDTF">2023-12-18T06:34:00Z</dcterms:created>
  <dcterms:modified xsi:type="dcterms:W3CDTF">2023-12-20T08:31:00Z</dcterms:modified>
</cp:coreProperties>
</file>