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занятия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Балкина Елена Сергеевна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  <w:lang w:val="en-US"/>
        </w:rPr>
        <w:t>22 декабря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en-US"/>
        </w:rPr>
        <w:t>01-69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  <w:lang w:val="en-US"/>
        </w:rPr>
        <w:t>16.50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Тактическая подготовка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Ап чаги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вход на заднюю подножку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>
      <w:pPr>
        <w:pStyle w:val="style0"/>
        <w:shd w:val="clear" w:color="auto" w:fill="ffffff"/>
        <w:spacing w:after="0" w:lineRule="auto" w:line="240"/>
        <w:ind w:right="7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style0"/>
        <w:shd w:val="clear" w:color="auto" w:fill="ffffff"/>
        <w:tabs>
          <w:tab w:val="left" w:leader="none" w:pos="0"/>
        </w:tabs>
        <w:spacing w:after="0" w:lineRule="auto" w:line="240"/>
        <w:ind w:right="7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тактического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style0"/>
        <w:shd w:val="clear" w:color="auto" w:fill="ffffff"/>
        <w:spacing w:after="0" w:lineRule="auto" w:line="240"/>
        <w:ind w:right="7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базовых перемещений и движений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применяемых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rPr>
          <w:rFonts w:cs="Calibri"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>
      <w:pPr>
        <w:pStyle w:val="style0"/>
        <w:spacing w:after="0" w:lineRule="auto" w:line="240"/>
        <w:rPr>
          <w:rFonts w:cs="Calibri"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1. Образовательные:</w:t>
      </w:r>
    </w:p>
    <w:p>
      <w:pPr>
        <w:pStyle w:val="style0"/>
        <w:numPr>
          <w:ilvl w:val="0"/>
          <w:numId w:val="1"/>
        </w:numPr>
        <w:spacing w:before="30" w:after="30" w:lineRule="auto" w:line="240"/>
        <w:rPr>
          <w:rFonts w:cs="Calibri"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технические навыки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rPr>
          <w:rFonts w:cs="Calibri"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>
      <w:pPr>
        <w:pStyle w:val="style0"/>
        <w:numPr>
          <w:ilvl w:val="0"/>
          <w:numId w:val="2"/>
        </w:numPr>
        <w:spacing w:before="30" w:after="30" w:lineRule="auto" w:lin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цию движений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rPr>
          <w:rFonts w:cs="Calibri"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>
      <w:pPr>
        <w:pStyle w:val="style0"/>
        <w:numPr>
          <w:ilvl w:val="0"/>
          <w:numId w:val="3"/>
        </w:numPr>
        <w:spacing w:before="30" w:after="30" w:lineRule="auto" w:line="240"/>
        <w:rPr>
          <w:rFonts w:cs="Calibri"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чувства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уверенности в себе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>
      <w:pPr>
        <w:pStyle w:val="style179"/>
        <w:numPr>
          <w:ilvl w:val="0"/>
          <w:numId w:val="7"/>
        </w:numPr>
        <w:spacing w:after="0" w:lineRule="auto" w:line="240"/>
        <w:ind w:left="0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часть </w:t>
      </w:r>
    </w:p>
    <w:p>
      <w:pPr>
        <w:pStyle w:val="style0"/>
        <w:spacing w:after="0" w:lineRule="auto" w:line="240"/>
        <w:rPr>
          <w:rFonts w:cs="Calibri"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Ознакомление с темой занятия на сайте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МБОУ ДО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ГДЮЦ «Спортивный»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style0"/>
        <w:spacing w:after="0" w:lineRule="auto" w:line="240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месте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среднем темпе, плавно увеличивая нагрузку.</w:t>
      </w:r>
    </w:p>
    <w:p>
      <w:pPr>
        <w:pStyle w:val="style0"/>
        <w:spacing w:after="0" w:lineRule="auto" w:line="24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Разминка на месте: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головы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вперед, назад: 20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головы: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влево, вправо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20 повторений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20 повторений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предплечья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предплечья:10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 в плечевом суставе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вперед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рук в плечев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суставе:10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назад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корпуса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корпуса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тазом влево: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тазом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стоя, ноги вместе: 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 влево:10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стоя, ноги вместе: вращения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колен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ширине плеч, наклоны к левой,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правой ноге: по 10 повторений к каждой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ног: 2 ширины плеч: выпады влево: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ног: 2 ширины плеч: выпады вправо: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«бабочка»: 10 наклонов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сидя, ноги вместе, выпрямлены в коленях вперед наклон к ногам: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 влево: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 на левую и правую ногу: 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повторений на каждую ногу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шпагат: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минута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Основная часть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мин.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видеороликов :10 минут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/>
        <w:fldChar w:fldCharType="begin"/>
      </w:r>
      <w:r>
        <w:instrText xml:space="preserve"> HYPERLINK "https://youtu.be/5DyqEVKLKyI" </w:instrText>
      </w:r>
      <w:r>
        <w:rPr/>
        <w:fldChar w:fldCharType="separate"/>
      </w:r>
      <w:r>
        <w:rPr>
          <w:rStyle w:val="style85"/>
          <w:rFonts w:ascii="Times New Roman" w:eastAsia="Times New Roman" w:hAnsi="Times New Roman"/>
          <w:b/>
          <w:sz w:val="28"/>
          <w:szCs w:val="28"/>
          <w:lang w:eastAsia="ru-RU"/>
        </w:rPr>
        <w:t>https://youtu.be/5DyqEVKLKyI</w:t>
      </w:r>
      <w:r>
        <w:rPr/>
        <w:fldChar w:fldCharType="end"/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/>
        <w:fldChar w:fldCharType="begin"/>
      </w:r>
      <w:r>
        <w:instrText xml:space="preserve"> HYPERLINK "https://youtu.be/gW7WlwrpW9k" </w:instrText>
      </w:r>
      <w:r>
        <w:rPr/>
        <w:fldChar w:fldCharType="separate"/>
      </w:r>
      <w:r>
        <w:rPr>
          <w:rStyle w:val="style85"/>
          <w:rFonts w:ascii="Times New Roman" w:eastAsia="Times New Roman" w:hAnsi="Times New Roman"/>
          <w:b/>
          <w:sz w:val="28"/>
          <w:szCs w:val="28"/>
          <w:lang w:eastAsia="ru-RU"/>
        </w:rPr>
        <w:t>https://youtu.be/gW7WlwrpW9k</w:t>
      </w:r>
      <w:r>
        <w:rPr/>
        <w:fldChar w:fldCharType="end"/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Ролик с выполнением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тэгук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(№2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hAnsi="Times New Roman"/>
          <w:b/>
          <w:sz w:val="32"/>
          <w:szCs w:val="32"/>
        </w:rPr>
      </w:pPr>
      <w:r>
        <w:rPr/>
        <w:fldChar w:fldCharType="begin"/>
      </w:r>
      <w:r>
        <w:instrText xml:space="preserve"> HYPERLINK "https://youtu.be/DV8GuhcasA4" </w:instrText>
      </w:r>
      <w:r>
        <w:rPr/>
        <w:fldChar w:fldCharType="separate"/>
      </w:r>
      <w:r>
        <w:rPr>
          <w:rStyle w:val="style85"/>
          <w:rFonts w:ascii="Times New Roman" w:hAnsi="Times New Roman"/>
          <w:b/>
          <w:sz w:val="32"/>
          <w:szCs w:val="32"/>
        </w:rPr>
        <w:t>https://youtu.be/DV8GuhcasA4</w:t>
      </w:r>
      <w:r>
        <w:rPr/>
        <w:fldChar w:fldCharType="end"/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 Ап чаги словами (на примере удара рукой)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стоя, ноги на ширине плеч, руки согнуты в локтях, кисти собраны в кулак. Удар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джумо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тхон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-джириги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наносится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сжатым кулаком в область солнечного сплетения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(предполагаемого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спаринг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-партнера)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разгибания руки в локте.)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Практика: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Отрабатывание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 чаги+ вход на заднюю подножку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-10 мин.</w:t>
      </w:r>
    </w:p>
    <w:p>
      <w:pPr>
        <w:pStyle w:val="style0"/>
        <w:spacing w:after="0" w:lineRule="auto" w:line="240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>
      <w:pPr>
        <w:pStyle w:val="style0"/>
        <w:spacing w:after="0" w:lineRule="auto" w:line="240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Расслабление лежа на коврике.</w:t>
      </w:r>
    </w:p>
    <w:p>
      <w:pPr>
        <w:pStyle w:val="style0"/>
        <w:spacing w:after="0" w:lineRule="auto" w:line="24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Домашнее задания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ind w:firstLine="709"/>
        <w:rPr>
          <w:rFonts w:cs="Calibri"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элементов гибкости (по возможности ежедневно)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вместе, выпрямлены в коленях вперед наклон к ногам: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 влево: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вперед на левую и правую ногу: 10 повторений на каждую ногу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нута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шпагат: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минута</w:t>
      </w:r>
    </w:p>
    <w:p>
      <w:pPr>
        <w:pStyle w:val="style0"/>
        <w:spacing w:after="0" w:lineRule="auto" w:line="240"/>
        <w:rPr/>
      </w:pPr>
    </w:p>
    <w:sectPr>
      <w:pgSz w:w="11906" w:h="16838" w:orient="portrait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51672F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56D82F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3BA2EA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08AE77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377AB85C"/>
    <w:lvl w:ilvl="0" w:tplc="BFEAF97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false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5"/>
    <w:multiLevelType w:val="multilevel"/>
    <w:tmpl w:val="05F2570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Заголовок 3 Знак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098">
    <w:name w:val="imgdescr"/>
    <w:basedOn w:val="style65"/>
    <w:next w:val="style4098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7691-E204-41E5-BE36-B1773003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446</Words>
  <Pages>1</Pages>
  <Characters>2846</Characters>
  <Application>WPS Office</Application>
  <DocSecurity>0</DocSecurity>
  <Paragraphs>72</Paragraphs>
  <ScaleCrop>false</ScaleCrop>
  <Company>Microsoft</Company>
  <LinksUpToDate>false</LinksUpToDate>
  <CharactersWithSpaces>3241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2022-12-21T11:14:52Z</dcterms:created>
  <dc:creator>tatianagreg</dc:creator>
  <lastModifiedBy>21081111RG</lastModifiedBy>
  <dcterms:modified xsi:type="dcterms:W3CDTF">2022-12-21T11:14:52Z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8350d0b915554d8992e385a68328b23c</vt:lpwstr>
  </property>
</Properties>
</file>