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A7" w:rsidRPr="00EC060C" w:rsidRDefault="00A41CA7" w:rsidP="00EC06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A41CA7" w:rsidRPr="00EC060C" w:rsidRDefault="00A41CA7" w:rsidP="00EC06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A41CA7" w:rsidRPr="00EC060C" w:rsidRDefault="00A41CA7" w:rsidP="00EC060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A41CA7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1CA7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Спортивный туризм</w:t>
      </w:r>
    </w:p>
    <w:p w:rsidR="0041609D" w:rsidRPr="00EC060C" w:rsidRDefault="0041609D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Спортивный туризм</w:t>
      </w:r>
    </w:p>
    <w:p w:rsidR="00A41CA7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01-14 и 01-15 </w:t>
      </w:r>
    </w:p>
    <w:p w:rsidR="00A41CA7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- 22.12.2022</w:t>
      </w:r>
    </w:p>
    <w:p w:rsidR="005E1B64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14.00</w:t>
      </w:r>
      <w:r w:rsidR="0041609D"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-15.30</w:t>
      </w: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17.20</w:t>
      </w:r>
      <w:r w:rsidR="0041609D"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>-18.50</w:t>
      </w:r>
    </w:p>
    <w:p w:rsidR="00A41CA7" w:rsidRPr="00EC060C" w:rsidRDefault="00A41CA7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«Туристско-спортивные соревнования, подготовка к ним».</w:t>
      </w:r>
    </w:p>
    <w:p w:rsidR="0041609D" w:rsidRPr="00EC060C" w:rsidRDefault="0041609D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1B64" w:rsidRPr="00EC060C" w:rsidRDefault="005E1B64" w:rsidP="00EC06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Разбор этапов прохождения дистанции с фотоматериалом</w:t>
      </w:r>
      <w:r w:rsidR="00EC060C" w:rsidRPr="00EC0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60C" w:rsidRPr="00EC060C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 В ДОМАШНИХ УСЛОВИЯХ)</w:t>
      </w:r>
      <w:r w:rsidRPr="00EC0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</w:rPr>
        <w:t>1-й этап. </w:t>
      </w:r>
      <w:r w:rsidRPr="00EC060C">
        <w:rPr>
          <w:color w:val="000000"/>
          <w:sz w:val="28"/>
          <w:szCs w:val="28"/>
          <w:u w:val="single"/>
        </w:rPr>
        <w:t>Вязка туристских узлов</w:t>
      </w:r>
      <w:r w:rsidRPr="00EC060C">
        <w:rPr>
          <w:color w:val="000000"/>
          <w:sz w:val="28"/>
          <w:szCs w:val="28"/>
        </w:rPr>
        <w:t>. (Прямой, восьмерка, штык)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2-й этап. Подъем спортивным способом</w:t>
      </w:r>
      <w:r w:rsidRPr="00EC060C">
        <w:rPr>
          <w:color w:val="000000"/>
          <w:sz w:val="28"/>
          <w:szCs w:val="28"/>
        </w:rPr>
        <w:t xml:space="preserve">. Этап </w:t>
      </w:r>
      <w:r w:rsidR="00EC060C" w:rsidRPr="00EC060C">
        <w:rPr>
          <w:color w:val="000000"/>
          <w:sz w:val="28"/>
          <w:szCs w:val="28"/>
        </w:rPr>
        <w:t xml:space="preserve">должен быть </w:t>
      </w:r>
      <w:r w:rsidRPr="00EC060C">
        <w:rPr>
          <w:color w:val="000000"/>
          <w:sz w:val="28"/>
          <w:szCs w:val="28"/>
        </w:rPr>
        <w:t xml:space="preserve">оборудован судейскими перилами, контрольной линией в начале этапа. Разрешено использование подъемных устройств </w:t>
      </w:r>
      <w:proofErr w:type="spellStart"/>
      <w:r w:rsidRPr="00EC060C">
        <w:rPr>
          <w:color w:val="000000"/>
          <w:sz w:val="28"/>
          <w:szCs w:val="28"/>
        </w:rPr>
        <w:t>жумара</w:t>
      </w:r>
      <w:proofErr w:type="spellEnd"/>
      <w:r w:rsidRPr="00EC060C">
        <w:rPr>
          <w:color w:val="000000"/>
          <w:sz w:val="28"/>
          <w:szCs w:val="28"/>
        </w:rPr>
        <w:t xml:space="preserve"> или схватывающегося прусика.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6EDAE684" wp14:editId="5ECA47B1">
            <wp:extent cx="1638300" cy="1089660"/>
            <wp:effectExtent l="0" t="0" r="0" b="0"/>
            <wp:docPr id="15" name="Рисунок 15" descr="https://fsd.multiurok.ru/html/2018/12/09/s_5c0d3f18f1195/10221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9/s_5c0d3f18f1195/102213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112D4751" wp14:editId="1115A520">
            <wp:extent cx="1516380" cy="1143000"/>
            <wp:effectExtent l="0" t="0" r="7620" b="0"/>
            <wp:docPr id="14" name="Рисунок 14" descr="https://fsd.multiurok.ru/html/2018/12/09/s_5c0d3f18f1195/10221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09/s_5c0d3f18f1195/1022135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066C8708" wp14:editId="0C84FF8C">
            <wp:extent cx="1630680" cy="1219200"/>
            <wp:effectExtent l="0" t="0" r="7620" b="0"/>
            <wp:docPr id="13" name="Рисунок 13" descr="https://fsd.multiurok.ru/html/2018/12/09/s_5c0d3f18f1195/102213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2/09/s_5c0d3f18f1195/1022135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3-й этап. Траве</w:t>
      </w:r>
      <w:proofErr w:type="gramStart"/>
      <w:r w:rsidRPr="00EC060C">
        <w:rPr>
          <w:color w:val="000000"/>
          <w:sz w:val="28"/>
          <w:szCs w:val="28"/>
          <w:u w:val="single"/>
        </w:rPr>
        <w:t>рс скл</w:t>
      </w:r>
      <w:proofErr w:type="gramEnd"/>
      <w:r w:rsidRPr="00EC060C">
        <w:rPr>
          <w:color w:val="000000"/>
          <w:sz w:val="28"/>
          <w:szCs w:val="28"/>
          <w:u w:val="single"/>
        </w:rPr>
        <w:t>она</w:t>
      </w:r>
      <w:r w:rsidRPr="00EC060C">
        <w:rPr>
          <w:color w:val="000000"/>
          <w:sz w:val="28"/>
          <w:szCs w:val="28"/>
        </w:rPr>
        <w:t xml:space="preserve">. Этап оборудован перильной веревкой. Участник проходит этап, используя усы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. После подъёма по склону, участник подходит к перильной верёвке траверса, которая навешивается горизонтально и осуществляет страховку к перилам карабином “уса”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. При прохождении горизонтально навешанных перил участник проходит прямо, находясь ниже по склону, держась за страховочные перила одной рукой. При переходе с одного участка перил на другой, отделённый точкой закрепления верёвки, участник должен перестегнуть карабин “уса”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 (совершить “перестёжку”). Перестёжка производится без потери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. Это значит, участник должен сначала пристегнуться имеющимся у него свободным “усом”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 к следующему участку перил, а затем выстегнуть карабин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 из предыдущего участка и продолжить движение.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654C55D4" wp14:editId="3C859A28">
            <wp:extent cx="1752600" cy="1310640"/>
            <wp:effectExtent l="0" t="0" r="0" b="3810"/>
            <wp:docPr id="12" name="Рисунок 12" descr="https://fsd.multiurok.ru/html/2018/12/09/s_5c0d3f18f1195/102213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2/09/s_5c0d3f18f1195/1022135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6C77B8D6" wp14:editId="47FACE72">
            <wp:extent cx="1653540" cy="1249680"/>
            <wp:effectExtent l="0" t="0" r="3810" b="7620"/>
            <wp:docPr id="11" name="Рисунок 11" descr="https://fsd.multiurok.ru/html/2018/12/09/s_5c0d3f18f1195/102213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2/09/s_5c0d3f18f1195/1022135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7BCECA0C" wp14:editId="472A1802">
            <wp:extent cx="1668780" cy="1257300"/>
            <wp:effectExtent l="0" t="0" r="7620" b="0"/>
            <wp:docPr id="10" name="Рисунок 10" descr="https://fsd.multiurok.ru/html/2018/12/09/s_5c0d3f18f1195/102213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2/09/s_5c0d3f18f1195/1022135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4-й этап. Спуск спортивным способом</w:t>
      </w:r>
      <w:r w:rsidRPr="00EC060C">
        <w:rPr>
          <w:color w:val="000000"/>
          <w:sz w:val="28"/>
          <w:szCs w:val="28"/>
        </w:rPr>
        <w:t xml:space="preserve">. Этап оборудован перильной веревкой, контрольной линией в конце этапа. Этап преодолевается с </w:t>
      </w:r>
      <w:proofErr w:type="spellStart"/>
      <w:r w:rsidRPr="00EC060C">
        <w:rPr>
          <w:color w:val="000000"/>
          <w:sz w:val="28"/>
          <w:szCs w:val="28"/>
        </w:rPr>
        <w:lastRenderedPageBreak/>
        <w:t>самостраховкой</w:t>
      </w:r>
      <w:proofErr w:type="spellEnd"/>
      <w:r w:rsidRPr="00EC060C">
        <w:rPr>
          <w:color w:val="000000"/>
          <w:sz w:val="28"/>
          <w:szCs w:val="28"/>
        </w:rPr>
        <w:t xml:space="preserve"> через восьмерку. Участники проходят опасный участок с </w:t>
      </w:r>
      <w:proofErr w:type="spellStart"/>
      <w:r w:rsidRPr="00EC060C">
        <w:rPr>
          <w:color w:val="000000"/>
          <w:sz w:val="28"/>
          <w:szCs w:val="28"/>
        </w:rPr>
        <w:t>самостраховкой</w:t>
      </w:r>
      <w:proofErr w:type="spellEnd"/>
      <w:r w:rsidRPr="00EC060C">
        <w:rPr>
          <w:color w:val="000000"/>
          <w:sz w:val="28"/>
          <w:szCs w:val="28"/>
        </w:rPr>
        <w:t>, который осуществляется с «восьмёркой».  Для этого берём перильную верёвку и пропускаем в большее кольцо “восьмёрки” и заводим сверху за малое кольцо через карабин. Таким образом “восьмёрку” пристегнули к перильной верёвке и далее её пристёгиваем к беседочному карабину. При движении со спусковым устройством нижняя рука участника должна находиться не ближе 20 см от устройства.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34E7E310" wp14:editId="3EFEAA97">
            <wp:extent cx="1859280" cy="1394460"/>
            <wp:effectExtent l="0" t="0" r="7620" b="0"/>
            <wp:docPr id="9" name="Рисунок 9" descr="https://fsd.multiurok.ru/html/2018/12/09/s_5c0d3f18f1195/102213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2/09/s_5c0d3f18f1195/1022135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4AE32B29" wp14:editId="07FBA89A">
            <wp:extent cx="1783080" cy="1341120"/>
            <wp:effectExtent l="0" t="0" r="7620" b="0"/>
            <wp:docPr id="8" name="Рисунок 8" descr="https://fsd.multiurok.ru/html/2018/12/09/s_5c0d3f18f1195/1022135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12/09/s_5c0d3f18f1195/1022135_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5C7FD437" wp14:editId="2EFD2BA1">
            <wp:extent cx="1821180" cy="1363980"/>
            <wp:effectExtent l="0" t="0" r="7620" b="7620"/>
            <wp:docPr id="7" name="Рисунок 7" descr="https://fsd.multiurok.ru/html/2018/12/09/s_5c0d3f18f1195/1022135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12/09/s_5c0d3f18f1195/1022135_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5-й этап. Переправа по параллельным веревкам.</w:t>
      </w:r>
      <w:r w:rsidRPr="00EC060C">
        <w:rPr>
          <w:color w:val="000000"/>
          <w:sz w:val="28"/>
          <w:szCs w:val="28"/>
        </w:rPr>
        <w:t xml:space="preserve"> Длина этапа до 12 м. Этап оборудован двумя параллельными веревками и контрольными линиями, преодолевается с </w:t>
      </w:r>
      <w:proofErr w:type="spellStart"/>
      <w:r w:rsidRPr="00EC060C">
        <w:rPr>
          <w:color w:val="000000"/>
          <w:sz w:val="28"/>
          <w:szCs w:val="28"/>
        </w:rPr>
        <w:t>самостраховкой</w:t>
      </w:r>
      <w:proofErr w:type="spellEnd"/>
      <w:r w:rsidRPr="00EC060C">
        <w:rPr>
          <w:color w:val="000000"/>
          <w:sz w:val="28"/>
          <w:szCs w:val="28"/>
        </w:rPr>
        <w:t xml:space="preserve"> веревочного уса.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417F9DAC" wp14:editId="57D0B5AF">
            <wp:extent cx="2316480" cy="1737360"/>
            <wp:effectExtent l="0" t="0" r="7620" b="0"/>
            <wp:docPr id="6" name="Рисунок 6" descr="https://fsd.multiurok.ru/html/2018/12/09/s_5c0d3f18f1195/102213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12/09/s_5c0d3f18f1195/1022135_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7CD6F17B" wp14:editId="5CFB0600">
            <wp:extent cx="2324100" cy="1744980"/>
            <wp:effectExtent l="0" t="0" r="0" b="7620"/>
            <wp:docPr id="5" name="Рисунок 5" descr="https://fsd.multiurok.ru/html/2018/12/09/s_5c0d3f18f1195/102213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12/09/s_5c0d3f18f1195/1022135_1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6-й этап. Преодоление условного болота по кочкам</w:t>
      </w:r>
      <w:r w:rsidRPr="00EC060C">
        <w:rPr>
          <w:color w:val="000000"/>
          <w:sz w:val="28"/>
          <w:szCs w:val="28"/>
        </w:rPr>
        <w:t>. Расстояние между кочками до 1-го метра, количество кочек – 8, 2 не в ногу. Прохождение каждой кочки обязательно. Этап оборудован контрольными линиями.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7-й этап. Навесная переправа.</w:t>
      </w:r>
      <w:r w:rsidRPr="00EC060C">
        <w:rPr>
          <w:color w:val="000000"/>
          <w:sz w:val="28"/>
          <w:szCs w:val="28"/>
        </w:rPr>
        <w:t xml:space="preserve"> Длина этапа до 12 м. Этап оборудован сдвоенными судейскими перилами и контрольными линиями, преодолевается с </w:t>
      </w:r>
      <w:proofErr w:type="spellStart"/>
      <w:r w:rsidRPr="00EC060C">
        <w:rPr>
          <w:color w:val="000000"/>
          <w:sz w:val="28"/>
          <w:szCs w:val="28"/>
        </w:rPr>
        <w:t>самостраховкой</w:t>
      </w:r>
      <w:proofErr w:type="spellEnd"/>
      <w:r w:rsidRPr="00EC060C">
        <w:rPr>
          <w:color w:val="000000"/>
          <w:sz w:val="28"/>
          <w:szCs w:val="28"/>
        </w:rPr>
        <w:t>.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252213D4" wp14:editId="275F8016">
            <wp:extent cx="2537460" cy="1905000"/>
            <wp:effectExtent l="0" t="0" r="0" b="0"/>
            <wp:docPr id="4" name="Рисунок 4" descr="https://fsd.multiurok.ru/html/2018/12/09/s_5c0d3f18f1195/1022135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12/09/s_5c0d3f18f1195/1022135_1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15C19E31" wp14:editId="3FDE7B3E">
            <wp:extent cx="2476500" cy="1859280"/>
            <wp:effectExtent l="0" t="0" r="0" b="7620"/>
            <wp:docPr id="3" name="Рисунок 3" descr="https://fsd.multiurok.ru/html/2018/12/09/s_5c0d3f18f1195/102213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12/09/s_5c0d3f18f1195/1022135_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color w:val="000000"/>
          <w:sz w:val="28"/>
          <w:szCs w:val="28"/>
          <w:u w:val="single"/>
        </w:rPr>
        <w:t>8-й этап. Маятник.</w:t>
      </w:r>
      <w:r w:rsidRPr="00EC060C">
        <w:rPr>
          <w:color w:val="000000"/>
          <w:sz w:val="28"/>
          <w:szCs w:val="28"/>
        </w:rPr>
        <w:t xml:space="preserve"> Длина этапа до 4-х м. Этап оборудован контрольными линиями и судейскими перилами. Этап преодолевается с использованием </w:t>
      </w:r>
      <w:proofErr w:type="spellStart"/>
      <w:r w:rsidRPr="00EC060C">
        <w:rPr>
          <w:color w:val="000000"/>
          <w:sz w:val="28"/>
          <w:szCs w:val="28"/>
        </w:rPr>
        <w:t>самостраховки</w:t>
      </w:r>
      <w:proofErr w:type="spellEnd"/>
      <w:r w:rsidRPr="00EC060C">
        <w:rPr>
          <w:color w:val="000000"/>
          <w:sz w:val="28"/>
          <w:szCs w:val="28"/>
        </w:rPr>
        <w:t xml:space="preserve"> через карабин</w:t>
      </w:r>
    </w:p>
    <w:p w:rsidR="005E1B64" w:rsidRPr="00EC060C" w:rsidRDefault="005E1B64" w:rsidP="00EC060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C060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52AD143" wp14:editId="66AAEC13">
            <wp:extent cx="2461260" cy="1851660"/>
            <wp:effectExtent l="0" t="0" r="0" b="0"/>
            <wp:docPr id="2" name="Рисунок 2" descr="https://fsd.multiurok.ru/html/2018/12/09/s_5c0d3f18f1195/1022135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12/09/s_5c0d3f18f1195/1022135_1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60C">
        <w:rPr>
          <w:color w:val="000000"/>
          <w:sz w:val="28"/>
          <w:szCs w:val="28"/>
          <w:u w:val="single"/>
        </w:rPr>
        <w:t> </w:t>
      </w:r>
      <w:r w:rsidRPr="00EC060C">
        <w:rPr>
          <w:noProof/>
          <w:color w:val="000000"/>
          <w:sz w:val="28"/>
          <w:szCs w:val="28"/>
        </w:rPr>
        <w:drawing>
          <wp:inline distT="0" distB="0" distL="0" distR="0" wp14:anchorId="462F94F4" wp14:editId="2A723EBE">
            <wp:extent cx="2514600" cy="1889760"/>
            <wp:effectExtent l="0" t="0" r="0" b="0"/>
            <wp:docPr id="1" name="Рисунок 1" descr="https://fsd.multiurok.ru/html/2018/12/09/s_5c0d3f18f1195/1022135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12/09/s_5c0d3f18f1195/1022135_1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4" w:rsidRPr="00EC060C" w:rsidRDefault="005E1B64" w:rsidP="00EC06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60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C06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60C">
        <w:rPr>
          <w:rFonts w:ascii="Times New Roman" w:eastAsia="Calibri" w:hAnsi="Times New Roman" w:cs="Times New Roman"/>
          <w:sz w:val="28"/>
          <w:szCs w:val="28"/>
        </w:rPr>
        <w:t>Завязать 5 туристических узлов (проводник, восьмерка, австрийский проводник, прямой и штык с обхватом).</w:t>
      </w: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60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5E1B64" w:rsidRPr="00EC060C" w:rsidRDefault="005E1B64" w:rsidP="00EC0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60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 </w:t>
      </w:r>
      <w:hyperlink r:id="rId20" w:history="1">
        <w:r w:rsidRPr="00EC060C">
          <w:rPr>
            <w:rStyle w:val="a6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EC060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EC060C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Pr="00EC060C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5E1B64" w:rsidRDefault="005E1B64"/>
    <w:sectPr w:rsidR="005E1B64" w:rsidSect="00EC06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7"/>
    <w:rsid w:val="0041609D"/>
    <w:rsid w:val="005E1B64"/>
    <w:rsid w:val="00A41CA7"/>
    <w:rsid w:val="00EC060C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mailto:metodistduz@mail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5</cp:revision>
  <dcterms:created xsi:type="dcterms:W3CDTF">2022-12-21T13:44:00Z</dcterms:created>
  <dcterms:modified xsi:type="dcterms:W3CDTF">2022-12-22T06:54:00Z</dcterms:modified>
</cp:coreProperties>
</file>