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9F" w:rsidRPr="00D20F65" w:rsidRDefault="00493C9F" w:rsidP="00493C9F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D20F65">
        <w:rPr>
          <w:rFonts w:ascii="Times New Roman" w:hAnsi="Times New Roman"/>
          <w:i w:val="0"/>
          <w:sz w:val="28"/>
          <w:szCs w:val="28"/>
        </w:rPr>
        <w:t xml:space="preserve">Приложение № 2 </w:t>
      </w:r>
    </w:p>
    <w:p w:rsidR="00493C9F" w:rsidRPr="00D20F65" w:rsidRDefault="00493C9F" w:rsidP="00493C9F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D20F65">
        <w:rPr>
          <w:rFonts w:ascii="Times New Roman" w:hAnsi="Times New Roman"/>
          <w:i w:val="0"/>
          <w:sz w:val="28"/>
          <w:szCs w:val="28"/>
        </w:rPr>
        <w:t xml:space="preserve">к приказу МБОУДО </w:t>
      </w:r>
    </w:p>
    <w:p w:rsidR="00493C9F" w:rsidRPr="00D20F65" w:rsidRDefault="00493C9F" w:rsidP="00493C9F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D20F65">
        <w:rPr>
          <w:rFonts w:ascii="Times New Roman" w:hAnsi="Times New Roman"/>
          <w:i w:val="0"/>
          <w:sz w:val="28"/>
          <w:szCs w:val="28"/>
        </w:rPr>
        <w:t xml:space="preserve">«ГДЮЦ «Спортивный» </w:t>
      </w:r>
    </w:p>
    <w:p w:rsidR="00493C9F" w:rsidRPr="00D20F65" w:rsidRDefault="00493C9F" w:rsidP="00493C9F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r w:rsidRPr="00D20F65">
        <w:rPr>
          <w:rFonts w:ascii="Times New Roman" w:hAnsi="Times New Roman"/>
          <w:i w:val="0"/>
          <w:sz w:val="28"/>
          <w:szCs w:val="28"/>
        </w:rPr>
        <w:t>от___________№_____</w:t>
      </w:r>
    </w:p>
    <w:p w:rsidR="00493C9F" w:rsidRDefault="00493C9F" w:rsidP="00493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C9F" w:rsidRPr="00831223" w:rsidRDefault="00493C9F" w:rsidP="0049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C9F" w:rsidRPr="00D20F65" w:rsidRDefault="00493C9F" w:rsidP="00493C9F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D20F65">
        <w:rPr>
          <w:rFonts w:ascii="Times New Roman" w:hAnsi="Times New Roman"/>
          <w:b/>
          <w:i w:val="0"/>
          <w:sz w:val="28"/>
          <w:szCs w:val="28"/>
        </w:rPr>
        <w:t xml:space="preserve">План мероприятий </w:t>
      </w:r>
    </w:p>
    <w:p w:rsidR="00493C9F" w:rsidRPr="00D20F65" w:rsidRDefault="00493C9F" w:rsidP="00493C9F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D20F65">
        <w:rPr>
          <w:rFonts w:ascii="Times New Roman" w:hAnsi="Times New Roman"/>
          <w:b/>
          <w:i w:val="0"/>
          <w:sz w:val="28"/>
          <w:szCs w:val="28"/>
        </w:rPr>
        <w:t>летнего лагеря с дневным пребыванием детей «Спортивный»,</w:t>
      </w:r>
    </w:p>
    <w:p w:rsidR="00493C9F" w:rsidRPr="00D20F65" w:rsidRDefault="00493C9F" w:rsidP="00493C9F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D20F65">
        <w:rPr>
          <w:rFonts w:ascii="Times New Roman" w:hAnsi="Times New Roman"/>
          <w:b/>
          <w:i w:val="0"/>
          <w:sz w:val="28"/>
          <w:szCs w:val="28"/>
        </w:rPr>
        <w:t>«5 шагов к здоровью»</w:t>
      </w:r>
    </w:p>
    <w:p w:rsidR="004076B0" w:rsidRDefault="00D20F65">
      <w:bookmarkStart w:id="0" w:name="_GoBack"/>
      <w:bookmarkEnd w:id="0"/>
    </w:p>
    <w:p w:rsidR="00493C9F" w:rsidRPr="00493C9F" w:rsidRDefault="00493C9F" w:rsidP="00493C9F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493C9F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Место базирования: ул. </w:t>
      </w:r>
      <w:proofErr w:type="gramStart"/>
      <w:r w:rsidRPr="00493C9F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Силикатная</w:t>
      </w:r>
      <w:proofErr w:type="gramEnd"/>
      <w:r w:rsidRPr="00493C9F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, 21</w:t>
      </w:r>
    </w:p>
    <w:tbl>
      <w:tblPr>
        <w:tblW w:w="103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969"/>
        <w:gridCol w:w="2268"/>
        <w:gridCol w:w="2126"/>
      </w:tblGrid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Дата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Место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Ответственные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за проведение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ind w:left="-567" w:firstLine="567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t xml:space="preserve">1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(среда)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  <w:p w:rsidR="00493C9F" w:rsidRPr="00493C9F" w:rsidRDefault="00493C9F" w:rsidP="00493C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День  </w:t>
            </w:r>
          </w:p>
          <w:p w:rsidR="00493C9F" w:rsidRPr="00493C9F" w:rsidRDefault="00493C9F" w:rsidP="00493C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начала  лагеря «Пять шагов к здоровью»</w:t>
            </w: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 Утренняя зарядка.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2. Организационная линейка. 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3. «Минутка здоровья». Проведение инструктажа с детьми: «Правила поведения в лагере», «Правила поведения за столом и в общей столовой», инструктажи по ТБ, ПДД, 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4. День защиты детей.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–и</w:t>
            </w:r>
            <w:proofErr w:type="gram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гровая программа «Возьмёмся за руки, друзья!».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5. 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Изготовление атрибутов лагеря, выбор командира, оформление отрядных плакатов.)</w:t>
            </w:r>
            <w:proofErr w:type="gramEnd"/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Репетиции к открытию лагеря.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9.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Семендяева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2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(вторник)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Второй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день «Праздник детства»</w:t>
            </w: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«Праздник детства» репетиция ко дню открытия лагерной смены.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Оформление зала, подготовка костюмов и декораций.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Командный турнир «Если с другом вышел в путь!».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Семендяева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3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(четверг)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Третий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день «Открытия лагерной смены»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Концертная «Шоу – программа» «Праздник детства»  посвященная открытию лагерной смены.</w:t>
            </w:r>
          </w:p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4.Игры по интересам: «Шашки», «Шахматы», «Настольные игры».</w:t>
            </w:r>
          </w:p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5.Минутка здоровья. «Правильное питание – здоровое питание».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Семендяева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lastRenderedPageBreak/>
              <w:t xml:space="preserve">6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(понедельник)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Четвертый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день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«По сказкам Пушкина»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1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Викторина «У Лукоморья дуб зелёный…»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4.Минутка здоровья. «Раны, ушибы, растяжения».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5.Конкурс рисунков по сказке «Золотая рыбка». 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6.Оформление выставки.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9.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7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(вторник)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Пятый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день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« Земля  - наш общий Дом»</w:t>
            </w: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Квест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–и</w:t>
            </w:r>
            <w:proofErr w:type="gram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гра  «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Экорубрика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». 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Конкурс поделок из бросового материала «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Экосумка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Водные эстафеты.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8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(среда)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Шестой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день «День лёгкой атлетики»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0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0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2.Организационная линейка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«Спортивный стадион» (соревнования по бегу на дистанции 100, 200, 400 метров)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Мастер – класс  из глины.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5.Оформление «Стенда рекордов лагеря».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78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9 июня (четверг)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Седьмой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день «Танцевальный марафон»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«Высший класс!»  (на лучшую танцевальную композицию)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4.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Флеш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- моб «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Клипомания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с шарами».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5.Игра «Перетанцуем».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10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(пятница)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Восьмой день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«День рождения России»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numPr>
                <w:ilvl w:val="0"/>
                <w:numId w:val="1"/>
              </w:numPr>
              <w:tabs>
                <w:tab w:val="left" w:pos="295"/>
              </w:tabs>
              <w:spacing w:after="0" w:line="240" w:lineRule="auto"/>
              <w:ind w:left="153" w:hanging="141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«Россия - Родина моя!» (праздник ко дню России)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Мастер – класс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.</w:t>
            </w:r>
            <w:proofErr w:type="gram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(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н</w:t>
            </w:r>
            <w:proofErr w:type="gram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етрадиционное рисование) Оформление выставочных работ.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5.Беседа  «Что такое этикет».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Черняева Т.Н.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14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(вторник)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Девятый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день «Шахматное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королевство»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1.Утренняя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Дружеская встреча игроков (турнир)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4. Мастер – класс «Пластилиновые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шахматы».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5.  «Кинолекторий». 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lastRenderedPageBreak/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u w:val="single"/>
                <w:lang w:eastAsia="ru-RU"/>
              </w:rPr>
              <w:lastRenderedPageBreak/>
              <w:t xml:space="preserve">15 июня </w:t>
            </w: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(среда)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 xml:space="preserve">Десятый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день « День сюрпризов»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«Бал – маскарад масок» (конкурс на лучший маскарадный костюм или маски)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Конкурс «Замки из песка».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5.Игровая программа «Вместе веселее».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lang w:eastAsia="ru-RU"/>
              </w:rPr>
              <w:t xml:space="preserve">16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(четверг)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Одиннадцатый день «Здоровья»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 «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Хапкидо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 мастер – класс.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Спортивный праздник «Дружно, смело, с оптимизмом – за здоровый образ жизни!».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Беседа ЗОЖ «О вреде наркотиков, курения,  употреблении алкоголя».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u w:val="single"/>
                <w:lang w:eastAsia="ru-RU"/>
              </w:rPr>
              <w:t xml:space="preserve">17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(пятница)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Двенадцатый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день «ГТО – путь к успеху»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3.  «Весёлая дорога к нормам ГТО». Игра по станциям.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Фотография. «Мама, папа, я – спортивная семья!» фото совместного выполнения нормативов  ГТО.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Конкурс рисунков о ГТО на асфальте.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t xml:space="preserve">20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(понедельник)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Тринадцатый день «Фитнеса»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3.  «Фитнес – это </w:t>
            </w:r>
            <w:proofErr w:type="gram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здорово</w:t>
            </w:r>
            <w:proofErr w:type="gram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!» мастер – класс.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4. «Фитнес -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батл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».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Викторина «Всё о фитнесе».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t xml:space="preserve">21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(вторник)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 xml:space="preserve">Четырнадцатый день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«День туризма»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3.  «Найди сокровища лета»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квест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игра по ориентированию.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Спортивно – игровая программа «Секреты рюкзака».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153"/>
                <w:tab w:val="left" w:pos="295"/>
                <w:tab w:val="left" w:pos="34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Черняева Т.Н. 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lastRenderedPageBreak/>
              <w:t xml:space="preserve">22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(среда)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Пятнадцатый день «День памяти»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  <w:tab w:val="left" w:pos="153"/>
                <w:tab w:val="left" w:pos="295"/>
                <w:tab w:val="left" w:pos="34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53"/>
                <w:tab w:val="left" w:pos="29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153"/>
                <w:tab w:val="left" w:pos="295"/>
                <w:tab w:val="left" w:pos="34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3. Тематический концерт «Спасибо тебе, дед!».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153"/>
                <w:tab w:val="left" w:pos="295"/>
                <w:tab w:val="left" w:pos="34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4. Конкурс рисунков о ВОВ «Нам нужен Мир».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153"/>
                <w:tab w:val="left" w:pos="278"/>
                <w:tab w:val="left" w:pos="343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 мемориальная доска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u w:val="single"/>
                <w:lang w:eastAsia="ru-RU"/>
              </w:rPr>
              <w:t xml:space="preserve">23 июня </w:t>
            </w: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(четверг)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Шестнадцатый день «День безопасности»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2"/>
                <w:tab w:val="left" w:pos="295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3. «Безопасное колесо» соревнования велосипедистов.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4. Беседа «Дорожные знаки».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Игры на свежем воздухе.</w:t>
            </w:r>
          </w:p>
          <w:p w:rsidR="00493C9F" w:rsidRPr="00493C9F" w:rsidRDefault="00493C9F" w:rsidP="00493C9F">
            <w:pPr>
              <w:tabs>
                <w:tab w:val="left" w:pos="12"/>
                <w:tab w:val="left" w:pos="295"/>
                <w:tab w:val="left" w:pos="437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C9F" w:rsidRPr="00493C9F" w:rsidTr="00493C9F"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t xml:space="preserve">24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(пятница)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Семнадцатый день «День интеллектуала»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3. Генеральная репетиция к закрытию лагеря.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4. «Своя игра».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 xml:space="preserve">5.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  <w:t xml:space="preserve"> – развлекательная программа «Ответ в вопросе».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Операция «Чистюли».</w:t>
            </w:r>
          </w:p>
          <w:p w:rsidR="00493C9F" w:rsidRPr="00493C9F" w:rsidRDefault="00493C9F" w:rsidP="00493C9F">
            <w:pPr>
              <w:tabs>
                <w:tab w:val="left" w:pos="12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7. Игры на свежем воздухе.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8. Подведение итогов дня, уход домой.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Ляпина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493C9F" w:rsidRPr="00493C9F" w:rsidTr="00493C9F">
        <w:trPr>
          <w:trHeight w:val="1586"/>
        </w:trPr>
        <w:tc>
          <w:tcPr>
            <w:tcW w:w="1951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u w:val="single"/>
                <w:lang w:eastAsia="ru-RU"/>
              </w:rPr>
              <w:t xml:space="preserve">27 июня </w:t>
            </w: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(понедельник)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>Восемнадцатый день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color w:val="000000"/>
                <w:sz w:val="22"/>
                <w:szCs w:val="22"/>
                <w:lang w:eastAsia="ru-RU"/>
              </w:rPr>
              <w:t xml:space="preserve">«День расставания» </w:t>
            </w:r>
          </w:p>
        </w:tc>
        <w:tc>
          <w:tcPr>
            <w:tcW w:w="3969" w:type="dxa"/>
            <w:shd w:val="clear" w:color="auto" w:fill="auto"/>
          </w:tcPr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1. Утренняя зарядка.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2. Организационная линейка.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 xml:space="preserve"> - концертная программа «До свиданья лагерь!»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4. Вручение грамот, призов, дискотека.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5.Сюрпризный момент.</w:t>
            </w:r>
          </w:p>
          <w:p w:rsidR="00493C9F" w:rsidRPr="00493C9F" w:rsidRDefault="00493C9F" w:rsidP="00493C9F">
            <w:pPr>
              <w:tabs>
                <w:tab w:val="left" w:pos="11"/>
                <w:tab w:val="left" w:pos="278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6. Сладкий стол.</w:t>
            </w:r>
          </w:p>
        </w:tc>
        <w:tc>
          <w:tcPr>
            <w:tcW w:w="2268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ул. Силикатная, д.19а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Черняева Т.Н.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Прохорова В.Л.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Хороняк</w:t>
            </w:r>
            <w:proofErr w:type="spellEnd"/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493C9F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  <w:t>Белоусов А.В.</w:t>
            </w:r>
          </w:p>
          <w:p w:rsidR="00493C9F" w:rsidRPr="00493C9F" w:rsidRDefault="00493C9F" w:rsidP="00493C9F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93C9F" w:rsidRDefault="00493C9F"/>
    <w:sectPr w:rsidR="0049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04FD"/>
    <w:multiLevelType w:val="hybridMultilevel"/>
    <w:tmpl w:val="D9287F5E"/>
    <w:lvl w:ilvl="0" w:tplc="17A44022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9F"/>
    <w:rsid w:val="00493C9F"/>
    <w:rsid w:val="008A38CA"/>
    <w:rsid w:val="00B20B14"/>
    <w:rsid w:val="00B23C8A"/>
    <w:rsid w:val="00B36061"/>
    <w:rsid w:val="00D20F65"/>
    <w:rsid w:val="00E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3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38CA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38CA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CA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CA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CA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CA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CA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CA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8CA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8CA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38CA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38CA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38CA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38CA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3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8A38CA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38CA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8A38CA"/>
    <w:rPr>
      <w:b/>
      <w:bCs/>
      <w:spacing w:val="0"/>
    </w:rPr>
  </w:style>
  <w:style w:type="character" w:styleId="a9">
    <w:name w:val="Emphasis"/>
    <w:uiPriority w:val="20"/>
    <w:qFormat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8A38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3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38CA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38CA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38CA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38CA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8A38CA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8A3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8A38CA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8A38CA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8A38CA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38C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2022-06-02T07:07:00Z</dcterms:created>
  <dcterms:modified xsi:type="dcterms:W3CDTF">2022-06-02T07:15:00Z</dcterms:modified>
</cp:coreProperties>
</file>