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01" w:rsidRPr="00317801" w:rsidRDefault="00317801" w:rsidP="00317801">
      <w:pPr>
        <w:ind w:firstLine="709"/>
        <w:jc w:val="center"/>
        <w:rPr>
          <w:szCs w:val="28"/>
        </w:rPr>
      </w:pPr>
      <w:r w:rsidRPr="00317801">
        <w:rPr>
          <w:szCs w:val="28"/>
        </w:rPr>
        <w:t>План конспект</w:t>
      </w:r>
    </w:p>
    <w:p w:rsidR="00317801" w:rsidRPr="00317801" w:rsidRDefault="00317801" w:rsidP="00317801">
      <w:pPr>
        <w:ind w:firstLine="709"/>
        <w:jc w:val="center"/>
        <w:rPr>
          <w:szCs w:val="28"/>
        </w:rPr>
      </w:pPr>
      <w:r w:rsidRPr="00317801">
        <w:rPr>
          <w:szCs w:val="28"/>
        </w:rPr>
        <w:t>занятия педагога дополнительного образования</w:t>
      </w:r>
    </w:p>
    <w:p w:rsidR="00317801" w:rsidRPr="00317801" w:rsidRDefault="00317801" w:rsidP="00317801">
      <w:pPr>
        <w:ind w:firstLine="709"/>
        <w:jc w:val="center"/>
        <w:rPr>
          <w:szCs w:val="28"/>
        </w:rPr>
      </w:pPr>
      <w:r w:rsidRPr="00317801">
        <w:rPr>
          <w:szCs w:val="28"/>
        </w:rPr>
        <w:t>Томилиной Ольги Сергеевны</w:t>
      </w:r>
      <w:bookmarkStart w:id="0" w:name="_GoBack"/>
      <w:bookmarkEnd w:id="0"/>
    </w:p>
    <w:p w:rsidR="00936B1C" w:rsidRPr="00317801" w:rsidRDefault="00406C3F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Объединение: «Школа туризма»</w:t>
      </w:r>
    </w:p>
    <w:p w:rsidR="00406C3F" w:rsidRPr="00317801" w:rsidRDefault="00406C3F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Программа: «Школа туризма»</w:t>
      </w:r>
    </w:p>
    <w:p w:rsidR="00406C3F" w:rsidRPr="00317801" w:rsidRDefault="005075EF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Группа 01-13</w:t>
      </w:r>
    </w:p>
    <w:p w:rsidR="00406C3F" w:rsidRPr="00317801" w:rsidRDefault="005075EF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Дата проведения 14</w:t>
      </w:r>
      <w:r w:rsidR="00406C3F" w:rsidRPr="00317801">
        <w:rPr>
          <w:sz w:val="24"/>
          <w:szCs w:val="24"/>
        </w:rPr>
        <w:t>.12.2023</w:t>
      </w:r>
    </w:p>
    <w:p w:rsidR="00406C3F" w:rsidRPr="00317801" w:rsidRDefault="005075EF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14.00- 15.3</w:t>
      </w:r>
      <w:r w:rsidR="00406C3F" w:rsidRPr="00317801">
        <w:rPr>
          <w:sz w:val="24"/>
          <w:szCs w:val="24"/>
        </w:rPr>
        <w:t>0</w:t>
      </w:r>
    </w:p>
    <w:p w:rsidR="00406C3F" w:rsidRPr="00317801" w:rsidRDefault="00406C3F" w:rsidP="00317801">
      <w:pPr>
        <w:jc w:val="both"/>
        <w:rPr>
          <w:b/>
          <w:sz w:val="24"/>
          <w:szCs w:val="24"/>
        </w:rPr>
      </w:pPr>
      <w:r w:rsidRPr="00317801">
        <w:rPr>
          <w:b/>
          <w:sz w:val="24"/>
          <w:szCs w:val="24"/>
        </w:rPr>
        <w:t xml:space="preserve">Тема занятия: </w:t>
      </w:r>
      <w:r w:rsidRPr="00317801">
        <w:rPr>
          <w:sz w:val="24"/>
          <w:szCs w:val="24"/>
        </w:rPr>
        <w:t>«Два посёлка городского типа – Лев Толстой и Тербуны». История названия Лев Толстой.»</w:t>
      </w:r>
    </w:p>
    <w:p w:rsidR="00AB022F" w:rsidRPr="00317801" w:rsidRDefault="00C52233" w:rsidP="00317801">
      <w:pPr>
        <w:jc w:val="both"/>
        <w:rPr>
          <w:sz w:val="24"/>
          <w:szCs w:val="24"/>
        </w:rPr>
      </w:pPr>
      <w:r w:rsidRPr="00317801">
        <w:rPr>
          <w:b/>
          <w:sz w:val="24"/>
          <w:szCs w:val="24"/>
        </w:rPr>
        <w:tab/>
      </w:r>
      <w:r w:rsidR="00AB022F" w:rsidRPr="00317801">
        <w:rPr>
          <w:b/>
          <w:sz w:val="24"/>
          <w:szCs w:val="24"/>
        </w:rPr>
        <w:t xml:space="preserve">Цель: </w:t>
      </w:r>
      <w:r w:rsidR="00406C3F" w:rsidRPr="00317801">
        <w:rPr>
          <w:b/>
          <w:sz w:val="24"/>
          <w:szCs w:val="24"/>
        </w:rPr>
        <w:t xml:space="preserve">- </w:t>
      </w:r>
      <w:r w:rsidR="00AB022F" w:rsidRPr="00317801">
        <w:rPr>
          <w:sz w:val="24"/>
          <w:szCs w:val="24"/>
        </w:rPr>
        <w:t>знакомств</w:t>
      </w:r>
      <w:r w:rsidR="006C48BE" w:rsidRPr="00317801">
        <w:rPr>
          <w:sz w:val="24"/>
          <w:szCs w:val="24"/>
        </w:rPr>
        <w:t xml:space="preserve">о ребят с историей </w:t>
      </w:r>
      <w:r w:rsidR="00406C3F" w:rsidRPr="00317801">
        <w:rPr>
          <w:sz w:val="24"/>
          <w:szCs w:val="24"/>
        </w:rPr>
        <w:t>посёлков городского типа - Лев Толстой и Тербуны.</w:t>
      </w:r>
    </w:p>
    <w:p w:rsidR="00AB022F" w:rsidRPr="00317801" w:rsidRDefault="00AB022F" w:rsidP="00317801">
      <w:pPr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расширение знаний детей о природе, культуре и традициях Липецкой области;</w:t>
      </w:r>
    </w:p>
    <w:p w:rsidR="00DD380F" w:rsidRPr="00317801" w:rsidRDefault="00AB022F" w:rsidP="00317801">
      <w:pPr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воспитание интереса к прошлому и настоящему родного края.</w:t>
      </w:r>
    </w:p>
    <w:p w:rsidR="00BA1A3A" w:rsidRPr="00317801" w:rsidRDefault="00406C3F" w:rsidP="00317801">
      <w:pPr>
        <w:ind w:firstLine="709"/>
        <w:jc w:val="both"/>
        <w:rPr>
          <w:b/>
          <w:sz w:val="24"/>
          <w:szCs w:val="24"/>
        </w:rPr>
      </w:pPr>
      <w:r w:rsidRPr="00317801">
        <w:rPr>
          <w:b/>
          <w:sz w:val="24"/>
          <w:szCs w:val="24"/>
        </w:rPr>
        <w:t>Содержание занятия</w:t>
      </w:r>
      <w:r w:rsidR="00BA1A3A" w:rsidRPr="00317801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FA9EE3" wp14:editId="21AE58E9">
            <wp:simplePos x="0" y="0"/>
            <wp:positionH relativeFrom="column">
              <wp:posOffset>3092450</wp:posOffset>
            </wp:positionH>
            <wp:positionV relativeFrom="paragraph">
              <wp:posOffset>233045</wp:posOffset>
            </wp:positionV>
            <wp:extent cx="3128645" cy="2818130"/>
            <wp:effectExtent l="0" t="0" r="0" b="0"/>
            <wp:wrapTight wrapText="bothSides">
              <wp:wrapPolygon edited="0">
                <wp:start x="0" y="0"/>
                <wp:lineTo x="0" y="21464"/>
                <wp:lineTo x="21438" y="21464"/>
                <wp:lineTo x="21438" y="0"/>
                <wp:lineTo x="0" y="0"/>
              </wp:wrapPolygon>
            </wp:wrapTight>
            <wp:docPr id="15" name="Рисунок 15" descr="G:\115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1151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A3A" w:rsidRPr="00317801">
        <w:rPr>
          <w:i/>
          <w:sz w:val="24"/>
          <w:szCs w:val="24"/>
        </w:rPr>
        <w:t>.</w:t>
      </w:r>
    </w:p>
    <w:p w:rsidR="007873C0" w:rsidRPr="00317801" w:rsidRDefault="007873C0" w:rsidP="00317801">
      <w:pPr>
        <w:jc w:val="both"/>
        <w:rPr>
          <w:i/>
          <w:sz w:val="24"/>
          <w:szCs w:val="24"/>
        </w:rPr>
      </w:pPr>
      <w:r w:rsidRPr="00317801">
        <w:rPr>
          <w:b/>
          <w:sz w:val="24"/>
          <w:szCs w:val="24"/>
        </w:rPr>
        <w:t xml:space="preserve"> </w:t>
      </w:r>
      <w:r w:rsidRPr="00317801">
        <w:rPr>
          <w:sz w:val="24"/>
          <w:szCs w:val="24"/>
        </w:rPr>
        <w:t xml:space="preserve">Мы любим места,  где родились, где прошло наше детство, юность. </w:t>
      </w:r>
      <w:r w:rsidR="00DF63EE" w:rsidRPr="00317801">
        <w:rPr>
          <w:sz w:val="24"/>
          <w:szCs w:val="24"/>
        </w:rPr>
        <w:t>Любим,</w:t>
      </w:r>
      <w:r w:rsidRPr="00317801">
        <w:rPr>
          <w:sz w:val="24"/>
          <w:szCs w:val="24"/>
        </w:rPr>
        <w:t xml:space="preserve"> </w:t>
      </w:r>
      <w:r w:rsidR="00DF63EE" w:rsidRPr="00317801">
        <w:rPr>
          <w:sz w:val="24"/>
          <w:szCs w:val="24"/>
        </w:rPr>
        <w:t>верно,</w:t>
      </w:r>
      <w:r w:rsidRPr="00317801">
        <w:rPr>
          <w:sz w:val="24"/>
          <w:szCs w:val="24"/>
        </w:rPr>
        <w:t xml:space="preserve"> и бескорыстно. Мы живём с вами в Липецкой области, кто с рождения, а кто и недавно. Но хорошо ли мы знаем всё то, чем богато и славно прошлое и настоящее нашей области? Сколько лет исполнилось Липецкой области в этом году? 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b/>
          <w:sz w:val="24"/>
          <w:szCs w:val="24"/>
        </w:rPr>
        <w:t xml:space="preserve">6 января 1954 года </w:t>
      </w:r>
      <w:r w:rsidRPr="00317801">
        <w:rPr>
          <w:sz w:val="24"/>
          <w:szCs w:val="24"/>
        </w:rPr>
        <w:t>из ряда областей Центрально-Чернозёмного района и была образована Липецкая область.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В состав Липецкой области вошли районы из Воронежской, Тамбовской, Курской, Орловской, Рязанской областей. Областным центром стал славный город Липецк, который в этом году отметил своё 310-летие.</w:t>
      </w:r>
    </w:p>
    <w:p w:rsidR="007873C0" w:rsidRPr="00317801" w:rsidRDefault="006C48BE" w:rsidP="00317801">
      <w:pPr>
        <w:jc w:val="both"/>
        <w:rPr>
          <w:b/>
          <w:sz w:val="24"/>
          <w:szCs w:val="24"/>
        </w:rPr>
      </w:pPr>
      <w:r w:rsidRPr="00317801">
        <w:rPr>
          <w:b/>
          <w:sz w:val="24"/>
          <w:szCs w:val="24"/>
        </w:rPr>
        <w:t xml:space="preserve">Монтаж </w:t>
      </w:r>
      <w:r w:rsidR="007873C0" w:rsidRPr="00317801">
        <w:rPr>
          <w:b/>
          <w:sz w:val="24"/>
          <w:szCs w:val="24"/>
        </w:rPr>
        <w:t>из стихотворений липецких авторов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На юге Тамбовской губернии,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Где речка Воронеж бежит,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В садах, окаймлённых сиренью,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Как сказочный, Липецк стоит.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В нём много причудливых зданий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По скатам высокой горы.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В нём много старинных преданий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О прошлом родной стороны.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Стоит он немало столетий,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Основанный Первым Петром.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В нём парки – петровские дети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И воды целебные в нём.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А там, где восток загорает,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Там труд создаёт чудеса.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Там «Сокол» свободный бросает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lastRenderedPageBreak/>
        <w:t>Снопами огня в небеса.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 xml:space="preserve">Где ж солнце полдневной порою </w:t>
      </w:r>
    </w:p>
    <w:p w:rsidR="007873C0" w:rsidRPr="00317801" w:rsidRDefault="006C48BE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Лучом Монастырку палит –</w:t>
      </w:r>
    </w:p>
    <w:p w:rsidR="007873C0" w:rsidRPr="00317801" w:rsidRDefault="006C48BE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Там воды бурлят под горою,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Ручей говорливый бежит.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И даль здесь полна красотою,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Для взора чарующий вид.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И озеро здесь под горою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Своими водами шумит.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Над озером чайки порхают,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И лилий здесь царство цветёт.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Брега в камышах утопают,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За ними парк Нижний растёт.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В том парке, обширном, тенистом,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Где часто поют соловьи,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Целебный источник стремится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Из недр рудоносной земли.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 xml:space="preserve">Липецкая земля богата своими лечебными водами и реками. По территории </w:t>
      </w:r>
      <w:r w:rsidR="006C48BE" w:rsidRPr="00317801">
        <w:rPr>
          <w:sz w:val="24"/>
          <w:szCs w:val="24"/>
        </w:rPr>
        <w:t>Липецкой области протекает 127</w:t>
      </w:r>
      <w:r w:rsidRPr="00317801">
        <w:rPr>
          <w:sz w:val="24"/>
          <w:szCs w:val="24"/>
        </w:rPr>
        <w:t xml:space="preserve"> рек длиною свыше 10 км каждая. Общая длина всех этих рек равна 3700 км. Самая крупная река области – Дон. Его длина 1967 км  (в том числе в пределах Липецкой области 315 км). Наиболее крупный приток Дона – река Воронеж. Длина реки 469 км. В пределах Липецкой области – 278 км.</w:t>
      </w:r>
    </w:p>
    <w:p w:rsidR="007873C0" w:rsidRPr="00317801" w:rsidRDefault="000602DE" w:rsidP="00317801">
      <w:pPr>
        <w:ind w:firstLine="709"/>
        <w:jc w:val="both"/>
        <w:rPr>
          <w:b/>
          <w:sz w:val="24"/>
          <w:szCs w:val="24"/>
        </w:rPr>
      </w:pPr>
      <w:r w:rsidRPr="00317801">
        <w:rPr>
          <w:sz w:val="24"/>
          <w:szCs w:val="24"/>
        </w:rPr>
        <w:t xml:space="preserve"> На реке Воронеж расположен</w:t>
      </w:r>
      <w:r w:rsidR="007873C0" w:rsidRPr="00317801">
        <w:rPr>
          <w:sz w:val="24"/>
          <w:szCs w:val="24"/>
        </w:rPr>
        <w:t xml:space="preserve"> областной центр г. Липецк и районный центр  с. Доброе. В Липецке река Воронеж делит город на правый берег и левый берег. В нашем сегодняшнем путешествии примут участие 2 команды. Представьте себе, что проход в середине зала – это река Воронеж, которая поделила зал на 2 команды – </w:t>
      </w:r>
      <w:r w:rsidR="007873C0" w:rsidRPr="00317801">
        <w:rPr>
          <w:b/>
          <w:sz w:val="24"/>
          <w:szCs w:val="24"/>
        </w:rPr>
        <w:t xml:space="preserve">правый берег </w:t>
      </w:r>
      <w:r w:rsidR="007873C0" w:rsidRPr="00317801">
        <w:rPr>
          <w:sz w:val="24"/>
          <w:szCs w:val="24"/>
        </w:rPr>
        <w:t xml:space="preserve">и </w:t>
      </w:r>
      <w:r w:rsidR="007873C0" w:rsidRPr="00317801">
        <w:rPr>
          <w:b/>
          <w:sz w:val="24"/>
          <w:szCs w:val="24"/>
        </w:rPr>
        <w:t>левый берег.</w:t>
      </w:r>
    </w:p>
    <w:p w:rsidR="007873C0" w:rsidRPr="00317801" w:rsidRDefault="007873C0" w:rsidP="00317801">
      <w:pPr>
        <w:ind w:firstLine="709"/>
        <w:jc w:val="both"/>
        <w:rPr>
          <w:i/>
          <w:sz w:val="24"/>
          <w:szCs w:val="24"/>
        </w:rPr>
      </w:pPr>
      <w:r w:rsidRPr="00317801">
        <w:rPr>
          <w:sz w:val="24"/>
          <w:szCs w:val="24"/>
        </w:rPr>
        <w:t xml:space="preserve">Какое дерево является символом нашего города? </w:t>
      </w:r>
      <w:r w:rsidR="006C48BE" w:rsidRPr="00317801">
        <w:rPr>
          <w:i/>
          <w:sz w:val="24"/>
          <w:szCs w:val="24"/>
        </w:rPr>
        <w:t xml:space="preserve">(липа) 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У каждой команды на экране соревнования нарисована липа, на которой пока нет листочков. Заработать листочки для своей липы, можно правильно  отвечая на вопросы и побеждая в конкурсах нашей игры. В конце игры мы определим команду – победителя, которая наберёт больше листочков для своей липы. И отметим трёх лучших знатоков Липецкой области, набравших наибольшее количество маленьких липовых листочков индивидуально.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b/>
          <w:sz w:val="24"/>
          <w:szCs w:val="24"/>
        </w:rPr>
        <w:t xml:space="preserve">Ведущий: </w:t>
      </w:r>
      <w:r w:rsidRPr="00317801">
        <w:rPr>
          <w:sz w:val="24"/>
          <w:szCs w:val="24"/>
        </w:rPr>
        <w:t xml:space="preserve">Сколько городов насчитывает Липецкая область? </w:t>
      </w:r>
      <w:r w:rsidRPr="00317801">
        <w:rPr>
          <w:i/>
          <w:sz w:val="24"/>
          <w:szCs w:val="24"/>
        </w:rPr>
        <w:t>(8)</w:t>
      </w:r>
    </w:p>
    <w:p w:rsidR="007873C0" w:rsidRPr="00317801" w:rsidRDefault="007873C0" w:rsidP="00317801">
      <w:pPr>
        <w:ind w:firstLine="709"/>
        <w:jc w:val="both"/>
        <w:rPr>
          <w:sz w:val="24"/>
          <w:szCs w:val="24"/>
        </w:rPr>
      </w:pPr>
      <w:r w:rsidRPr="00317801">
        <w:rPr>
          <w:sz w:val="24"/>
          <w:szCs w:val="24"/>
        </w:rPr>
        <w:t>В Липецкой области около 1600 населённых пунктов. Из них 8 городов, 4 посёлка городского типа.</w:t>
      </w:r>
    </w:p>
    <w:p w:rsidR="007873C0" w:rsidRPr="00317801" w:rsidRDefault="00264F9F" w:rsidP="00317801">
      <w:pPr>
        <w:jc w:val="both"/>
        <w:rPr>
          <w:b/>
          <w:sz w:val="24"/>
          <w:szCs w:val="24"/>
        </w:rPr>
      </w:pPr>
      <w:r w:rsidRPr="00317801">
        <w:rPr>
          <w:sz w:val="24"/>
          <w:szCs w:val="24"/>
        </w:rPr>
        <w:tab/>
      </w:r>
      <w:r w:rsidR="007873C0" w:rsidRPr="00317801">
        <w:rPr>
          <w:sz w:val="24"/>
          <w:szCs w:val="24"/>
        </w:rPr>
        <w:t>Давайте мы сегодня совершим путешествие по</w:t>
      </w:r>
      <w:r w:rsidR="00406C3F" w:rsidRPr="00317801">
        <w:rPr>
          <w:sz w:val="24"/>
          <w:szCs w:val="24"/>
        </w:rPr>
        <w:t xml:space="preserve"> посёлкам городского типа - Лев Толстой и Тербуны.</w:t>
      </w:r>
    </w:p>
    <w:p w:rsidR="00406C3F" w:rsidRPr="00317801" w:rsidRDefault="00406C3F" w:rsidP="00317801">
      <w:pPr>
        <w:jc w:val="both"/>
        <w:rPr>
          <w:b/>
          <w:sz w:val="24"/>
          <w:szCs w:val="24"/>
        </w:rPr>
      </w:pPr>
      <w:r w:rsidRPr="00317801">
        <w:rPr>
          <w:b/>
          <w:sz w:val="24"/>
          <w:szCs w:val="24"/>
        </w:rPr>
        <w:t>История поселка Лев Толстой.</w:t>
      </w:r>
    </w:p>
    <w:p w:rsidR="00406C3F" w:rsidRPr="00317801" w:rsidRDefault="00406C3F" w:rsidP="00317801">
      <w:pPr>
        <w:jc w:val="both"/>
        <w:rPr>
          <w:b/>
          <w:sz w:val="24"/>
          <w:szCs w:val="24"/>
        </w:rPr>
      </w:pP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Липецкая область – наша малая Родина. Множеством важных событий вписана она в историю России и всего мира.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В полутора часах езды от областного центра находится поселок городского типа Лев Толстой, получивший своё название в честь великого русского писателя, педагога и мыслителя – Льва Николаевича Толстого.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Думаю, в этом зале не найдется ни одного человека, которому было бы незнакомо его творчество. Л.Н. Толстой признан во всем мире, многие читатели, среди которых и взрослые, и дети считают его любимым автором. Его рассказы, сказки и басни учат нас любви, доброте, смелости, справедливости и находчивости.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lastRenderedPageBreak/>
        <w:t>Еще с дошкольного детства мы помним сказку «Три медведя». Совсем недавно по литературному чтению мы читали такие рассказы как «Косточка», «Лев и собачка», «Птичка», «Отец и сыновья». Многим известны «Филиппок», «Котёнок», «Мудрый старик» и другие сказки, рассказы и басни Толстого.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А знаете ли вы, что Лев Николаевич Толстой был еще и педагогом? В своем родном имении Ясная Поляна он открыл школу для крестьянских детей, учил их читать и писать, рассказывал им о природе и о других странах. Для них он написал «Азбуку» и четыре «Книги для чтения».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Так уж было суждено, что последние несколько дней своей жизни Льву Николаевичу Толстому довелось провести в доме начальника станции Астапово. Именно эта станция и прилегающий к ней поселок в последующем переименованы в честь великого писателя. Гордо носят его имя и хранят о нем вечную память.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Отправляясь в свое последнее путешествие, Лев Николаевич в дороге тяжело заболел и был вынужден сойти на маленькой станции по пути следования его поезда. Волею судеб ею оказалась станция Астапово.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Начальник станции Иван Иванович Озолин уступил больному писателю две комнаты своей квартиры и сделал все, чтобы облегчить последние дни его жизни.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Узнав о тяжелом состоянии писателя, в Астапово со всех концов страны ехали чиновники, жандармы, корреспонденты. Все хотели навестить и поддержать больного писателя.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Вокруг дома круглосуточно дежурили родственники, друзья, врачи делали все, чтобы вылечить писателя.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И все же, 20 ноября 1910 года в 6 часов 5 минут утра сердце писателя остановилось.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Со дня смерти Л.Н. Толстого прошло более 100 лет, но каждый желающий может окунуться в историческую эпоху тех дней. Мемориальный музей в поселке городского типа Лев Толстой – это памятник всенародной скорби. Здесь все напоминает о тех днях, когда Россия прощалась с великим писателем: подлинный мир комнаты, где Лев Николаевич провел свои последние дня, газеты того времени, запись голоса Толстого.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Комнеата, в которой Лев Николаевич провел последние дни своей жизни. Каждая деталь и предметы интерьера этой комнаты остаются неизменны уже более 100 лет.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Прикроватный столик и кресло той эпохи.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В данном зале представлена история становления писателя. На стене портреты предков, самого графа Толстого  в юности.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Экспозиция «Ступени жизни». Здесь собраны кадры самых счастливых и значимых для писателя событий жизни.</w:t>
      </w:r>
    </w:p>
    <w:p w:rsidR="00296886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В настоящее время станция Лев Толстой является местом памяти не только великого писателя, но и той эпохи, в которой он жил. Железнодорожный архитектурный комплекс конца 19 века включает в себя водонапорные башни, здание вокзала, прилегающие деревянные постройки и представляет собой островок истории, позволяющий перенестись из дней сегодняшних на столетие назад.</w:t>
      </w:r>
    </w:p>
    <w:p w:rsidR="00E30C99" w:rsidRPr="00317801" w:rsidRDefault="00E30C99" w:rsidP="00317801">
      <w:pPr>
        <w:jc w:val="both"/>
        <w:rPr>
          <w:b/>
          <w:sz w:val="24"/>
          <w:szCs w:val="24"/>
        </w:rPr>
      </w:pPr>
      <w:r w:rsidRPr="00317801">
        <w:rPr>
          <w:b/>
          <w:sz w:val="24"/>
          <w:szCs w:val="24"/>
        </w:rPr>
        <w:t>Тербуны</w:t>
      </w:r>
    </w:p>
    <w:p w:rsidR="00E30C99" w:rsidRPr="00317801" w:rsidRDefault="00E30C99" w:rsidP="00317801">
      <w:pPr>
        <w:jc w:val="both"/>
        <w:rPr>
          <w:sz w:val="24"/>
          <w:szCs w:val="24"/>
        </w:rPr>
      </w:pP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 xml:space="preserve">  Более 100 лет на российских картах, в деловых документах, на страницах почтовых и иных справочников обозначено место Тербуны, означая собой железнодорожную станцию</w:t>
      </w:r>
      <w:r w:rsidR="00E30C99" w:rsidRPr="00317801">
        <w:rPr>
          <w:sz w:val="24"/>
          <w:szCs w:val="24"/>
        </w:rPr>
        <w:t xml:space="preserve"> и выросшее вокруг нее селение.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Основаны в 1897 году и названы по близлежащему селу Тербуны, которое было переименовано и сегодня носит имя Втор</w:t>
      </w:r>
      <w:r w:rsidR="00E30C99" w:rsidRPr="00317801">
        <w:rPr>
          <w:sz w:val="24"/>
          <w:szCs w:val="24"/>
        </w:rPr>
        <w:t>ые Тербуны.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По версии краеведа А. А. Голубева, слово Тербуны произошло от древнерусского глагола теребити — теребить, отбивать волокно от стебля. На смоленщине теребунами называли теребильщиков льна, а поскольку село Тербуны (ныне Вторые Тербуны) основали служилые люди из-под Смоленска, то и в название села они вложили один из основных видов своего крестьянского ремесла — возделывание льна, его первона</w:t>
      </w:r>
      <w:r w:rsidR="00E30C99" w:rsidRPr="00317801">
        <w:rPr>
          <w:sz w:val="24"/>
          <w:szCs w:val="24"/>
        </w:rPr>
        <w:t>чальную обработку после уборки.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lastRenderedPageBreak/>
        <w:t>В 1925 году в Тербунах открыта средняя школа. По переписи 1926 года в посёлке насчитывалось 145 дворов и 613 жителей. В 1928 году он стал центром Тербунского района. В Тербунах вступили в строй элеватор и машинно-тракторная станция.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В 1970 году заработал Тербунский сыродельный завод. В 1975 году Тербуны стали посёлком городского типа. С 1992 года, согласно ОКАТО, Тербуны считаются селом. В 1977 году была благоустроена центральная площадь и мемориал (арх. А. А. Сенченко). С 1986 года функционируе</w:t>
      </w:r>
      <w:r w:rsidR="00E30C99" w:rsidRPr="00317801">
        <w:rPr>
          <w:sz w:val="24"/>
          <w:szCs w:val="24"/>
        </w:rPr>
        <w:t>т профессиональное училище № 4.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В 2003 году начал работу солодовенный завод МПБК «Очаково». В 2006 году состоялось открытие кирпичного завод «Тербунский гончар» и началось строительство сахарного ком</w:t>
      </w:r>
      <w:r w:rsidR="00E30C99" w:rsidRPr="00317801">
        <w:rPr>
          <w:sz w:val="24"/>
          <w:szCs w:val="24"/>
        </w:rPr>
        <w:t>бината и предприятия «Рафарма».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30 ноября 2006 года в Тербунах была создана особая экономическая зона регионального уровня промышленно-пр</w:t>
      </w:r>
      <w:r w:rsidR="00E30C99" w:rsidRPr="00317801">
        <w:rPr>
          <w:sz w:val="24"/>
          <w:szCs w:val="24"/>
        </w:rPr>
        <w:t>оизводственного типа «Тербуны».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 xml:space="preserve">   Основной фигурой герба является сказочная птица Гамаюн, сидящая на колосьях. Эта композиция близка изображению на смоленском гербе, поскольку считается, что первыми поселенцами в этих местах были выходцы из Смоленской губернии. Таким образом, основная фигура и композиция герба подчёркивает историческую преемственность символики Тербунов от Смоленской з</w:t>
      </w:r>
      <w:r w:rsidR="00E30C99" w:rsidRPr="00317801">
        <w:rPr>
          <w:sz w:val="24"/>
          <w:szCs w:val="24"/>
        </w:rPr>
        <w:t>емли.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Золото символизирует богатство, урожай, стабильность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Зелёный — природу, надежду, здоровье.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Червлёный (красный) — храбрость и мужество — в годы Великой Отечественной войны по Тербунскому району, одному из немногих в Липецкой области, проходила линия обороны, а Тербунская земля является род</w:t>
      </w:r>
      <w:r w:rsidR="00E30C99" w:rsidRPr="00317801">
        <w:rPr>
          <w:sz w:val="24"/>
          <w:szCs w:val="24"/>
        </w:rPr>
        <w:t>иной 9 Героев Советского Союза.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 xml:space="preserve">Флаг разработан на основе герба Тербунского района, где языком геральдических символов отражены история становления Тербунского района и его особенности. Сказочная птица Гамаюн, сидящая на колосьях, подчёркивает историческую преемственность символики Тербунов от Смоленской земли, поскольку считается, что первыми поселенцами в этих местах были </w:t>
      </w:r>
      <w:r w:rsidR="00E30C99" w:rsidRPr="00317801">
        <w:rPr>
          <w:sz w:val="24"/>
          <w:szCs w:val="24"/>
        </w:rPr>
        <w:t>выходцы из Смоленской губернии.</w:t>
      </w:r>
    </w:p>
    <w:p w:rsidR="00406C3F" w:rsidRPr="00317801" w:rsidRDefault="00406C3F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С самого основания поселения главным занятием населения были сельскохозяйственные работы. Первые поселенцы занимались возделыванием льна, и в настоящее время основной отраслью экономики Тербунского района является сельское хозяйство. Особенное место в хозяйственной жизни района занимает выращивание ячменя и переработка его на крупнейшем в нашей стране заводе по производству солода, что символизируют колосья ячменя.</w:t>
      </w:r>
    </w:p>
    <w:p w:rsidR="00534517" w:rsidRPr="00317801" w:rsidRDefault="00534517" w:rsidP="00317801">
      <w:pPr>
        <w:jc w:val="both"/>
        <w:rPr>
          <w:sz w:val="24"/>
          <w:szCs w:val="24"/>
        </w:rPr>
      </w:pPr>
      <w:r w:rsidRPr="00317801">
        <w:rPr>
          <w:sz w:val="24"/>
          <w:szCs w:val="24"/>
        </w:rPr>
        <w:t>Домашнее задание:</w:t>
      </w:r>
    </w:p>
    <w:tbl>
      <w:tblPr>
        <w:tblW w:w="79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537"/>
        <w:gridCol w:w="610"/>
        <w:gridCol w:w="610"/>
        <w:gridCol w:w="530"/>
        <w:gridCol w:w="577"/>
        <w:gridCol w:w="490"/>
        <w:gridCol w:w="478"/>
        <w:gridCol w:w="478"/>
        <w:gridCol w:w="478"/>
        <w:gridCol w:w="474"/>
        <w:gridCol w:w="474"/>
        <w:gridCol w:w="469"/>
        <w:gridCol w:w="1127"/>
      </w:tblGrid>
      <w:tr w:rsidR="00534517" w:rsidRPr="00317801" w:rsidTr="00534517">
        <w:trPr>
          <w:gridAfter w:val="3"/>
          <w:wAfter w:w="2070" w:type="dxa"/>
        </w:trPr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0070C0"/>
                <w:sz w:val="24"/>
                <w:szCs w:val="24"/>
                <w:vertAlign w:val="superscript"/>
              </w:rPr>
              <w:br/>
              <w:t>1</w:t>
            </w:r>
            <w:r w:rsidRPr="00317801">
              <w:rPr>
                <w:color w:val="181818"/>
                <w:sz w:val="24"/>
                <w:szCs w:val="24"/>
              </w:rPr>
              <w:t> </w:t>
            </w:r>
            <w:r w:rsidRPr="00317801">
              <w:rPr>
                <w:color w:val="FFFFFF"/>
                <w:sz w:val="24"/>
                <w:szCs w:val="24"/>
              </w:rPr>
              <w:t>Д</w:t>
            </w:r>
          </w:p>
        </w:tc>
        <w:tc>
          <w:tcPr>
            <w:tcW w:w="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о</w:t>
            </w:r>
          </w:p>
        </w:tc>
        <w:tc>
          <w:tcPr>
            <w:tcW w:w="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0000"/>
                <w:sz w:val="24"/>
                <w:szCs w:val="24"/>
              </w:rPr>
              <w:t>   Л</w:t>
            </w:r>
          </w:p>
        </w:tc>
        <w:tc>
          <w:tcPr>
            <w:tcW w:w="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г</w:t>
            </w:r>
          </w:p>
        </w:tc>
        <w:tc>
          <w:tcPr>
            <w:tcW w:w="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о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р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у</w:t>
            </w:r>
          </w:p>
        </w:tc>
        <w:tc>
          <w:tcPr>
            <w:tcW w:w="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к</w:t>
            </w:r>
          </w:p>
        </w:tc>
        <w:tc>
          <w:tcPr>
            <w:tcW w:w="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о</w:t>
            </w:r>
          </w:p>
        </w:tc>
        <w:tc>
          <w:tcPr>
            <w:tcW w:w="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в</w:t>
            </w:r>
          </w:p>
        </w:tc>
        <w:tc>
          <w:tcPr>
            <w:tcW w:w="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о</w:t>
            </w:r>
          </w:p>
        </w:tc>
      </w:tr>
      <w:tr w:rsidR="00534517" w:rsidRPr="00317801" w:rsidTr="00534517">
        <w:tc>
          <w:tcPr>
            <w:tcW w:w="6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181818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0070C0"/>
                <w:sz w:val="24"/>
                <w:szCs w:val="24"/>
                <w:vertAlign w:val="superscript"/>
              </w:rPr>
              <w:t>2</w:t>
            </w:r>
            <w:r w:rsidRPr="00317801">
              <w:rPr>
                <w:color w:val="181818"/>
                <w:sz w:val="24"/>
                <w:szCs w:val="24"/>
              </w:rPr>
              <w:t> </w:t>
            </w:r>
            <w:r w:rsidRPr="00317801">
              <w:rPr>
                <w:color w:val="FFFFFF"/>
                <w:sz w:val="24"/>
                <w:szCs w:val="24"/>
              </w:rPr>
              <w:t>Г</w:t>
            </w:r>
          </w:p>
        </w:tc>
        <w:tc>
          <w:tcPr>
            <w:tcW w:w="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0000"/>
                <w:sz w:val="24"/>
                <w:szCs w:val="24"/>
              </w:rPr>
              <w:t>   И</w:t>
            </w:r>
          </w:p>
        </w:tc>
        <w:tc>
          <w:tcPr>
            <w:tcW w:w="4468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181818"/>
                <w:sz w:val="24"/>
                <w:szCs w:val="24"/>
              </w:rPr>
              <w:t> </w:t>
            </w:r>
          </w:p>
        </w:tc>
      </w:tr>
      <w:tr w:rsidR="00534517" w:rsidRPr="00317801" w:rsidTr="00534517">
        <w:tc>
          <w:tcPr>
            <w:tcW w:w="1753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181818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0070C0"/>
                <w:sz w:val="24"/>
                <w:szCs w:val="24"/>
                <w:vertAlign w:val="superscript"/>
              </w:rPr>
              <w:t>3</w:t>
            </w:r>
            <w:r w:rsidRPr="00317801">
              <w:rPr>
                <w:color w:val="181818"/>
                <w:sz w:val="24"/>
                <w:szCs w:val="24"/>
              </w:rPr>
              <w:t> </w:t>
            </w:r>
            <w:r w:rsidRPr="00317801">
              <w:rPr>
                <w:color w:val="FFFFFF"/>
                <w:sz w:val="24"/>
                <w:szCs w:val="24"/>
              </w:rPr>
              <w:t>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0000"/>
                <w:sz w:val="24"/>
                <w:szCs w:val="24"/>
              </w:rPr>
              <w:t>   П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ц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к</w:t>
            </w:r>
          </w:p>
        </w:tc>
        <w:tc>
          <w:tcPr>
            <w:tcW w:w="302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181818"/>
                <w:sz w:val="24"/>
                <w:szCs w:val="24"/>
              </w:rPr>
              <w:t> </w:t>
            </w:r>
          </w:p>
        </w:tc>
      </w:tr>
      <w:tr w:rsidR="00534517" w:rsidRPr="00317801" w:rsidTr="00534517"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0070C0"/>
                <w:sz w:val="24"/>
                <w:szCs w:val="24"/>
                <w:vertAlign w:val="superscript"/>
              </w:rPr>
              <w:t>4</w:t>
            </w:r>
            <w:r w:rsidRPr="00317801">
              <w:rPr>
                <w:color w:val="181818"/>
                <w:sz w:val="24"/>
                <w:szCs w:val="24"/>
              </w:rPr>
              <w:t> </w:t>
            </w:r>
            <w:r w:rsidRPr="00317801">
              <w:rPr>
                <w:color w:val="FFFFFF"/>
                <w:sz w:val="24"/>
                <w:szCs w:val="24"/>
              </w:rPr>
              <w:t>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0000"/>
                <w:sz w:val="24"/>
                <w:szCs w:val="24"/>
              </w:rPr>
              <w:t>   Е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н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о</w:t>
            </w:r>
          </w:p>
        </w:tc>
        <w:tc>
          <w:tcPr>
            <w:tcW w:w="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е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181818"/>
                <w:sz w:val="24"/>
                <w:szCs w:val="24"/>
              </w:rPr>
              <w:t> </w:t>
            </w:r>
          </w:p>
        </w:tc>
      </w:tr>
      <w:tr w:rsidR="00534517" w:rsidRPr="00317801" w:rsidTr="00534517">
        <w:tc>
          <w:tcPr>
            <w:tcW w:w="1143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181818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0070C0"/>
                <w:sz w:val="24"/>
                <w:szCs w:val="24"/>
                <w:vertAlign w:val="superscript"/>
              </w:rPr>
              <w:t>5</w:t>
            </w:r>
            <w:r w:rsidRPr="00317801">
              <w:rPr>
                <w:color w:val="181818"/>
                <w:sz w:val="24"/>
                <w:szCs w:val="24"/>
              </w:rPr>
              <w:t> </w:t>
            </w:r>
            <w:r w:rsidRPr="00317801">
              <w:rPr>
                <w:color w:val="FFFFFF"/>
                <w:sz w:val="24"/>
                <w:szCs w:val="24"/>
              </w:rPr>
              <w:t>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0000"/>
                <w:sz w:val="24"/>
                <w:szCs w:val="24"/>
              </w:rPr>
              <w:t>   Ц</w:t>
            </w:r>
          </w:p>
        </w:tc>
        <w:tc>
          <w:tcPr>
            <w:tcW w:w="4468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181818"/>
                <w:sz w:val="24"/>
                <w:szCs w:val="24"/>
              </w:rPr>
              <w:t> </w:t>
            </w:r>
          </w:p>
        </w:tc>
      </w:tr>
      <w:tr w:rsidR="00534517" w:rsidRPr="00317801" w:rsidTr="00534517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0070C0"/>
                <w:sz w:val="24"/>
                <w:szCs w:val="24"/>
                <w:vertAlign w:val="superscript"/>
              </w:rPr>
              <w:t>6</w:t>
            </w:r>
            <w:r w:rsidRPr="00317801">
              <w:rPr>
                <w:color w:val="181818"/>
                <w:sz w:val="24"/>
                <w:szCs w:val="24"/>
              </w:rPr>
              <w:t> </w:t>
            </w:r>
            <w:r w:rsidRPr="00317801">
              <w:rPr>
                <w:color w:val="FFFFFF"/>
                <w:sz w:val="24"/>
                <w:szCs w:val="24"/>
              </w:rPr>
              <w:t>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0000"/>
                <w:sz w:val="24"/>
                <w:szCs w:val="24"/>
              </w:rPr>
              <w:t>   К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в</w:t>
            </w:r>
          </w:p>
        </w:tc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 </w:t>
            </w:r>
          </w:p>
        </w:tc>
      </w:tr>
      <w:tr w:rsidR="00534517" w:rsidRPr="00317801" w:rsidTr="00534517">
        <w:tc>
          <w:tcPr>
            <w:tcW w:w="23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181818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0070C0"/>
                <w:sz w:val="24"/>
                <w:szCs w:val="24"/>
                <w:vertAlign w:val="superscript"/>
              </w:rPr>
              <w:t>7</w:t>
            </w:r>
            <w:r w:rsidRPr="00317801">
              <w:rPr>
                <w:color w:val="181818"/>
                <w:sz w:val="24"/>
                <w:szCs w:val="24"/>
              </w:rPr>
              <w:t> </w:t>
            </w:r>
            <w:r w:rsidRPr="00317801">
              <w:rPr>
                <w:color w:val="FFFFFF"/>
                <w:sz w:val="24"/>
                <w:szCs w:val="24"/>
              </w:rPr>
              <w:t>З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0000"/>
                <w:sz w:val="24"/>
                <w:szCs w:val="24"/>
              </w:rPr>
              <w:t>   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д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о</w:t>
            </w:r>
          </w:p>
        </w:tc>
        <w:tc>
          <w:tcPr>
            <w:tcW w:w="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н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с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к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 </w:t>
            </w:r>
          </w:p>
        </w:tc>
      </w:tr>
      <w:tr w:rsidR="00534517" w:rsidRPr="00317801" w:rsidTr="00534517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0070C0"/>
                <w:sz w:val="24"/>
                <w:szCs w:val="24"/>
                <w:vertAlign w:val="superscript"/>
              </w:rPr>
              <w:t>8</w:t>
            </w:r>
            <w:r w:rsidRPr="00317801">
              <w:rPr>
                <w:color w:val="0070C0"/>
                <w:sz w:val="24"/>
                <w:szCs w:val="24"/>
              </w:rPr>
              <w:t> </w:t>
            </w:r>
            <w:r w:rsidRPr="00317801">
              <w:rPr>
                <w:color w:val="FFFFFF"/>
                <w:sz w:val="24"/>
                <w:szCs w:val="24"/>
              </w:rPr>
              <w:t>Л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б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0000"/>
                <w:sz w:val="24"/>
                <w:szCs w:val="24"/>
              </w:rPr>
              <w:t>   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н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ь</w:t>
            </w:r>
          </w:p>
        </w:tc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 </w:t>
            </w:r>
          </w:p>
        </w:tc>
      </w:tr>
      <w:tr w:rsidR="00534517" w:rsidRPr="00317801" w:rsidTr="00534517">
        <w:tc>
          <w:tcPr>
            <w:tcW w:w="289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181818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4468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 </w:t>
            </w:r>
          </w:p>
        </w:tc>
      </w:tr>
      <w:tr w:rsidR="00534517" w:rsidRPr="00317801" w:rsidTr="00534517">
        <w:tc>
          <w:tcPr>
            <w:tcW w:w="114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181818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0070C0"/>
                <w:sz w:val="24"/>
                <w:szCs w:val="24"/>
                <w:vertAlign w:val="superscript"/>
              </w:rPr>
              <w:t>9</w:t>
            </w:r>
            <w:r w:rsidRPr="00317801">
              <w:rPr>
                <w:color w:val="181818"/>
                <w:sz w:val="24"/>
                <w:szCs w:val="24"/>
                <w:vertAlign w:val="superscript"/>
              </w:rPr>
              <w:t> </w:t>
            </w:r>
            <w:r w:rsidRPr="00317801">
              <w:rPr>
                <w:color w:val="FFFFFF"/>
                <w:sz w:val="24"/>
                <w:szCs w:val="24"/>
              </w:rPr>
              <w:t>В</w:t>
            </w:r>
          </w:p>
        </w:tc>
        <w:tc>
          <w:tcPr>
            <w:tcW w:w="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о</w:t>
            </w:r>
          </w:p>
        </w:tc>
        <w:tc>
          <w:tcPr>
            <w:tcW w:w="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0000"/>
                <w:sz w:val="24"/>
                <w:szCs w:val="24"/>
              </w:rPr>
              <w:t>   О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о</w:t>
            </w:r>
          </w:p>
        </w:tc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 </w:t>
            </w:r>
          </w:p>
        </w:tc>
      </w:tr>
      <w:tr w:rsidR="00534517" w:rsidRPr="00317801" w:rsidTr="00534517">
        <w:tc>
          <w:tcPr>
            <w:tcW w:w="175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181818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0070C0"/>
                <w:sz w:val="24"/>
                <w:szCs w:val="24"/>
                <w:vertAlign w:val="superscript"/>
              </w:rPr>
              <w:t>10</w:t>
            </w:r>
            <w:r w:rsidRPr="00317801">
              <w:rPr>
                <w:color w:val="0070C0"/>
                <w:sz w:val="24"/>
                <w:szCs w:val="24"/>
              </w:rPr>
              <w:t> </w:t>
            </w:r>
            <w:r w:rsidRPr="00317801">
              <w:rPr>
                <w:color w:val="FFFFFF"/>
                <w:sz w:val="24"/>
                <w:szCs w:val="24"/>
              </w:rPr>
              <w:t>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0000"/>
                <w:sz w:val="24"/>
                <w:szCs w:val="24"/>
              </w:rPr>
              <w:t>   Б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о</w:t>
            </w:r>
          </w:p>
        </w:tc>
        <w:tc>
          <w:tcPr>
            <w:tcW w:w="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е</w:t>
            </w:r>
          </w:p>
        </w:tc>
        <w:tc>
          <w:tcPr>
            <w:tcW w:w="302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 </w:t>
            </w:r>
          </w:p>
        </w:tc>
      </w:tr>
      <w:tr w:rsidR="00534517" w:rsidRPr="00317801" w:rsidTr="00534517">
        <w:tc>
          <w:tcPr>
            <w:tcW w:w="1143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181818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0070C0"/>
                <w:sz w:val="24"/>
                <w:szCs w:val="24"/>
                <w:vertAlign w:val="superscript"/>
              </w:rPr>
              <w:t>11</w:t>
            </w:r>
            <w:r w:rsidRPr="00317801">
              <w:rPr>
                <w:color w:val="181818"/>
                <w:sz w:val="24"/>
                <w:szCs w:val="24"/>
              </w:rPr>
              <w:t> </w:t>
            </w:r>
            <w:r w:rsidRPr="00317801">
              <w:rPr>
                <w:color w:val="FFFFFF"/>
                <w:sz w:val="24"/>
                <w:szCs w:val="24"/>
              </w:rPr>
              <w:t>Ч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п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0000"/>
                <w:sz w:val="24"/>
                <w:szCs w:val="24"/>
              </w:rPr>
              <w:t>   Л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г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и</w:t>
            </w:r>
          </w:p>
        </w:tc>
        <w:tc>
          <w:tcPr>
            <w:tcW w:w="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н</w:t>
            </w:r>
          </w:p>
        </w:tc>
        <w:tc>
          <w:tcPr>
            <w:tcW w:w="254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 </w:t>
            </w:r>
          </w:p>
        </w:tc>
      </w:tr>
      <w:tr w:rsidR="00534517" w:rsidRPr="00317801" w:rsidTr="00534517"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0070C0"/>
                <w:sz w:val="24"/>
                <w:szCs w:val="24"/>
                <w:vertAlign w:val="superscript"/>
              </w:rPr>
              <w:t>12</w:t>
            </w:r>
            <w:r w:rsidRPr="00317801">
              <w:rPr>
                <w:color w:val="181818"/>
                <w:sz w:val="24"/>
                <w:szCs w:val="24"/>
              </w:rPr>
              <w:t> </w:t>
            </w:r>
            <w:r w:rsidRPr="00317801">
              <w:rPr>
                <w:color w:val="FFFFFF"/>
                <w:sz w:val="24"/>
                <w:szCs w:val="24"/>
              </w:rPr>
              <w:t>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з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0000"/>
                <w:sz w:val="24"/>
                <w:szCs w:val="24"/>
              </w:rPr>
              <w:t>   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л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к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в</w:t>
            </w:r>
          </w:p>
        </w:tc>
        <w:tc>
          <w:tcPr>
            <w:tcW w:w="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о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 </w:t>
            </w:r>
          </w:p>
        </w:tc>
      </w:tr>
      <w:tr w:rsidR="00534517" w:rsidRPr="00317801" w:rsidTr="00534517">
        <w:tc>
          <w:tcPr>
            <w:tcW w:w="289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181818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0070C0"/>
                <w:sz w:val="24"/>
                <w:szCs w:val="24"/>
                <w:vertAlign w:val="superscript"/>
              </w:rPr>
              <w:t>13</w:t>
            </w:r>
            <w:r w:rsidRPr="00317801">
              <w:rPr>
                <w:color w:val="FF0000"/>
                <w:sz w:val="24"/>
                <w:szCs w:val="24"/>
                <w:vertAlign w:val="superscript"/>
              </w:rPr>
              <w:t> </w:t>
            </w:r>
            <w:r w:rsidRPr="00317801">
              <w:rPr>
                <w:color w:val="FF0000"/>
                <w:sz w:val="24"/>
                <w:szCs w:val="24"/>
              </w:rPr>
              <w:t>С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н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в</w:t>
            </w:r>
          </w:p>
        </w:tc>
        <w:tc>
          <w:tcPr>
            <w:tcW w:w="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о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е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 </w:t>
            </w:r>
          </w:p>
        </w:tc>
      </w:tr>
      <w:tr w:rsidR="00534517" w:rsidRPr="00317801" w:rsidTr="00534517">
        <w:tc>
          <w:tcPr>
            <w:tcW w:w="17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181818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0070C0"/>
                <w:sz w:val="24"/>
                <w:szCs w:val="24"/>
                <w:vertAlign w:val="superscript"/>
              </w:rPr>
              <w:t>14</w:t>
            </w:r>
            <w:r w:rsidRPr="00317801">
              <w:rPr>
                <w:color w:val="181818"/>
                <w:sz w:val="24"/>
                <w:szCs w:val="24"/>
              </w:rPr>
              <w:t> </w:t>
            </w:r>
            <w:r w:rsidRPr="00317801">
              <w:rPr>
                <w:color w:val="FFFFFF"/>
                <w:sz w:val="24"/>
                <w:szCs w:val="24"/>
              </w:rPr>
              <w:t>А</w:t>
            </w:r>
          </w:p>
        </w:tc>
        <w:tc>
          <w:tcPr>
            <w:tcW w:w="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0000"/>
                <w:sz w:val="24"/>
                <w:szCs w:val="24"/>
              </w:rPr>
              <w:t>   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п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о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 </w:t>
            </w:r>
          </w:p>
        </w:tc>
      </w:tr>
      <w:tr w:rsidR="00534517" w:rsidRPr="00317801" w:rsidTr="00534517"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0070C0"/>
                <w:sz w:val="24"/>
                <w:szCs w:val="24"/>
                <w:vertAlign w:val="superscript"/>
              </w:rPr>
              <w:lastRenderedPageBreak/>
              <w:t>15</w:t>
            </w:r>
            <w:r w:rsidRPr="00317801">
              <w:rPr>
                <w:color w:val="0070C0"/>
                <w:sz w:val="24"/>
                <w:szCs w:val="24"/>
              </w:rPr>
              <w:t> </w:t>
            </w:r>
            <w:r w:rsidRPr="00317801">
              <w:rPr>
                <w:color w:val="FFFFFF"/>
                <w:sz w:val="24"/>
                <w:szCs w:val="24"/>
              </w:rPr>
              <w:t>У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с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FFFF"/>
                <w:sz w:val="24"/>
                <w:szCs w:val="24"/>
              </w:rPr>
              <w:t>н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FF0000"/>
                <w:sz w:val="24"/>
                <w:szCs w:val="24"/>
              </w:rPr>
              <w:t>   Ь</w:t>
            </w:r>
          </w:p>
        </w:tc>
        <w:tc>
          <w:tcPr>
            <w:tcW w:w="446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17" w:rsidRPr="00317801" w:rsidRDefault="00534517" w:rsidP="00317801">
            <w:pPr>
              <w:jc w:val="both"/>
              <w:rPr>
                <w:color w:val="181818"/>
                <w:sz w:val="24"/>
                <w:szCs w:val="24"/>
              </w:rPr>
            </w:pPr>
            <w:r w:rsidRPr="00317801">
              <w:rPr>
                <w:color w:val="181818"/>
                <w:sz w:val="24"/>
                <w:szCs w:val="24"/>
              </w:rPr>
              <w:t> </w:t>
            </w:r>
          </w:p>
        </w:tc>
      </w:tr>
    </w:tbl>
    <w:p w:rsidR="00534517" w:rsidRPr="00317801" w:rsidRDefault="00534517" w:rsidP="00317801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17801">
        <w:rPr>
          <w:color w:val="181818"/>
        </w:rPr>
        <w:br/>
        <w:t>1.     При прокладке в 1896 году железнодорожной линии станция получила название по прежним владельцам села. Это же название закрепилось за селом, хотя южная часть его и поныне именуется Братовщиной.</w:t>
      </w:r>
      <w:r w:rsidRPr="00317801">
        <w:rPr>
          <w:color w:val="181818"/>
        </w:rPr>
        <w:br/>
      </w:r>
      <w:r w:rsidRPr="00317801">
        <w:rPr>
          <w:color w:val="181818"/>
        </w:rPr>
        <w:br/>
      </w:r>
    </w:p>
    <w:p w:rsidR="00534517" w:rsidRPr="00317801" w:rsidRDefault="00534517" w:rsidP="00317801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17801">
        <w:rPr>
          <w:color w:val="181818"/>
        </w:rPr>
        <w:t>2.     Название этого города легенда связывает с Петром Первым.</w:t>
      </w:r>
      <w:r w:rsidRPr="00317801">
        <w:rPr>
          <w:color w:val="181818"/>
        </w:rPr>
        <w:br/>
      </w:r>
      <w:r w:rsidRPr="00317801">
        <w:rPr>
          <w:color w:val="181818"/>
        </w:rPr>
        <w:br/>
      </w:r>
    </w:p>
    <w:p w:rsidR="00534517" w:rsidRPr="00317801" w:rsidRDefault="00534517" w:rsidP="00317801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17801">
        <w:rPr>
          <w:color w:val="181818"/>
        </w:rPr>
        <w:t>3.     Первые летописные упоминания об этом городе относятся к 1287-1293 году и связаны с Липовичским князем Святославом.</w:t>
      </w:r>
      <w:r w:rsidRPr="00317801">
        <w:rPr>
          <w:color w:val="181818"/>
        </w:rPr>
        <w:br/>
        <w:t> </w:t>
      </w:r>
    </w:p>
    <w:p w:rsidR="00534517" w:rsidRPr="00317801" w:rsidRDefault="00534517" w:rsidP="00317801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17801">
        <w:rPr>
          <w:color w:val="181818"/>
        </w:rPr>
        <w:t>4.     Село основано в 1630-е годы. Название — по бояраку, упоминаемому в документах 1629 года. Здесь до этого были помещения для скота, от которых и получил название «боярак» (овраг).</w:t>
      </w:r>
      <w:r w:rsidRPr="00317801">
        <w:rPr>
          <w:color w:val="181818"/>
        </w:rPr>
        <w:br/>
      </w:r>
      <w:r w:rsidRPr="00317801">
        <w:rPr>
          <w:color w:val="181818"/>
        </w:rPr>
        <w:br/>
      </w:r>
    </w:p>
    <w:p w:rsidR="00534517" w:rsidRPr="00317801" w:rsidRDefault="00534517" w:rsidP="00317801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17801">
        <w:rPr>
          <w:color w:val="181818"/>
        </w:rPr>
        <w:t>5.     Самый древний город Липецкой области. Он был стражем на юго-востоке Руси с XII века. Первое летописное упоминание о нём относится к 1146 году.                                         </w:t>
      </w:r>
      <w:r w:rsidRPr="00317801">
        <w:rPr>
          <w:color w:val="181818"/>
        </w:rPr>
        <w:br/>
      </w:r>
      <w:r w:rsidRPr="00317801">
        <w:rPr>
          <w:color w:val="181818"/>
        </w:rPr>
        <w:br/>
      </w:r>
    </w:p>
    <w:p w:rsidR="00534517" w:rsidRPr="00317801" w:rsidRDefault="00534517" w:rsidP="00317801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17801">
        <w:rPr>
          <w:color w:val="181818"/>
        </w:rPr>
        <w:t>6.     Город, который славился своими ярмарками, на которые съезжались купцы и крестьяне из других городов торговать лошадьми. Недаром на гербе города (в нижней его части) на зелёном поле изображён конь.</w:t>
      </w:r>
      <w:r w:rsidRPr="00317801">
        <w:rPr>
          <w:color w:val="181818"/>
        </w:rPr>
        <w:br/>
        <w:t> </w:t>
      </w:r>
    </w:p>
    <w:p w:rsidR="00534517" w:rsidRPr="00317801" w:rsidRDefault="00534517" w:rsidP="00317801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17801">
        <w:rPr>
          <w:color w:val="181818"/>
        </w:rPr>
        <w:t>7.     До 1779 года на месте этого города располагалась слобода Тешевка, названная по реке Тешевке, впадающей в городской черте в реку Дон.</w:t>
      </w:r>
      <w:r w:rsidRPr="00317801">
        <w:rPr>
          <w:color w:val="181818"/>
        </w:rPr>
        <w:br/>
        <w:t> </w:t>
      </w:r>
    </w:p>
    <w:p w:rsidR="00534517" w:rsidRPr="00317801" w:rsidRDefault="00534517" w:rsidP="00317801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17801">
        <w:rPr>
          <w:color w:val="181818"/>
        </w:rPr>
        <w:t>8.     На гербе этого города в верхней части изображён герб Тамбова, а в нижней «птица-лебедь в голубом поле, означающая имя сего города».</w:t>
      </w:r>
      <w:r w:rsidRPr="00317801">
        <w:rPr>
          <w:color w:val="181818"/>
        </w:rPr>
        <w:br/>
        <w:t> </w:t>
      </w:r>
    </w:p>
    <w:p w:rsidR="00534517" w:rsidRPr="00317801" w:rsidRDefault="00534517" w:rsidP="00317801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17801">
        <w:rPr>
          <w:color w:val="181818"/>
        </w:rPr>
        <w:t>9.     Село, возникшее на рубеже конца XVII — начала XVIII веков. В районе села проходил Муравский шлях. Село располагалось на полпути из Старого Оскола в Ливны.</w:t>
      </w:r>
      <w:r w:rsidRPr="00317801">
        <w:rPr>
          <w:color w:val="181818"/>
        </w:rPr>
        <w:br/>
        <w:t> </w:t>
      </w:r>
    </w:p>
    <w:p w:rsidR="00534517" w:rsidRPr="00317801" w:rsidRDefault="00534517" w:rsidP="00317801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17801">
        <w:rPr>
          <w:color w:val="181818"/>
        </w:rPr>
        <w:t>10. В XIX веке в этом селе была построена усадьба Шатилова.</w:t>
      </w:r>
      <w:r w:rsidRPr="00317801">
        <w:rPr>
          <w:color w:val="181818"/>
        </w:rPr>
        <w:br/>
        <w:t> </w:t>
      </w:r>
    </w:p>
    <w:p w:rsidR="00534517" w:rsidRPr="00317801" w:rsidRDefault="00534517" w:rsidP="00317801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17801">
        <w:rPr>
          <w:color w:val="181818"/>
        </w:rPr>
        <w:t>11. В сентябре 1778 года по указу Екатерины II село Слободское получило статус уездного города с официальным названием Раненбург. Назовите современное название города.</w:t>
      </w:r>
      <w:r w:rsidRPr="00317801">
        <w:rPr>
          <w:color w:val="181818"/>
        </w:rPr>
        <w:br/>
        <w:t> </w:t>
      </w:r>
    </w:p>
    <w:p w:rsidR="00534517" w:rsidRPr="00317801" w:rsidRDefault="00534517" w:rsidP="00317801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17801">
        <w:rPr>
          <w:color w:val="181818"/>
        </w:rPr>
        <w:t>12. Районный центр, который был известен в начале XVII века, как селение и называлось тогда деревней Подворго́льская — по местоположению в верховьях реки Воргол.</w:t>
      </w:r>
      <w:r w:rsidRPr="00317801">
        <w:rPr>
          <w:color w:val="181818"/>
        </w:rPr>
        <w:br/>
        <w:t> </w:t>
      </w:r>
    </w:p>
    <w:p w:rsidR="00534517" w:rsidRPr="00317801" w:rsidRDefault="00534517" w:rsidP="00317801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17801">
        <w:rPr>
          <w:color w:val="181818"/>
        </w:rPr>
        <w:t>13. Село расположенное на железнодорожной линии Ефремов — Елец. Ранее село называлось Пло́ским (по ровной, плоской местности).  </w:t>
      </w:r>
      <w:r w:rsidRPr="00317801">
        <w:rPr>
          <w:color w:val="181818"/>
        </w:rPr>
        <w:br/>
      </w:r>
      <w:r w:rsidRPr="00317801">
        <w:rPr>
          <w:color w:val="181818"/>
        </w:rPr>
        <w:br/>
      </w:r>
    </w:p>
    <w:p w:rsidR="00534517" w:rsidRPr="00317801" w:rsidRDefault="00534517" w:rsidP="00317801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17801">
        <w:rPr>
          <w:color w:val="181818"/>
        </w:rPr>
        <w:t>14. Станция, которая приобрела известность после того, как в доме начальника станции И. И. Озолина 7 (20) ноября 1910 года умер писатель Л. Н. Толстой.</w:t>
      </w:r>
      <w:r w:rsidRPr="00317801">
        <w:rPr>
          <w:color w:val="181818"/>
        </w:rPr>
        <w:br/>
        <w:t> </w:t>
      </w:r>
    </w:p>
    <w:p w:rsidR="00534517" w:rsidRPr="00317801" w:rsidRDefault="00534517" w:rsidP="00317801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17801">
        <w:rPr>
          <w:color w:val="181818"/>
        </w:rPr>
        <w:lastRenderedPageBreak/>
        <w:t>15. Население этого города занималось земледелием, и это отражено на гербе города, который ему был дан в 1781 году. На гербе изображена сложенная из снопов копна хлеба.</w:t>
      </w:r>
    </w:p>
    <w:p w:rsidR="00534517" w:rsidRPr="00317801" w:rsidRDefault="00534517" w:rsidP="00317801">
      <w:pPr>
        <w:jc w:val="both"/>
        <w:rPr>
          <w:sz w:val="24"/>
          <w:szCs w:val="24"/>
        </w:rPr>
      </w:pPr>
    </w:p>
    <w:sectPr w:rsidR="00534517" w:rsidRPr="00317801" w:rsidSect="00F92BE4">
      <w:footerReference w:type="default" r:id="rId8"/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175" w:rsidRDefault="004F0175" w:rsidP="00A16E0E">
      <w:r>
        <w:separator/>
      </w:r>
    </w:p>
  </w:endnote>
  <w:endnote w:type="continuationSeparator" w:id="0">
    <w:p w:rsidR="004F0175" w:rsidRDefault="004F0175" w:rsidP="00A1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491143"/>
      <w:docPartObj>
        <w:docPartGallery w:val="Page Numbers (Bottom of Page)"/>
        <w:docPartUnique/>
      </w:docPartObj>
    </w:sdtPr>
    <w:sdtEndPr/>
    <w:sdtContent>
      <w:p w:rsidR="00BC6FDB" w:rsidRDefault="00BC6F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801">
          <w:rPr>
            <w:noProof/>
          </w:rPr>
          <w:t>4</w:t>
        </w:r>
        <w:r>
          <w:fldChar w:fldCharType="end"/>
        </w:r>
      </w:p>
    </w:sdtContent>
  </w:sdt>
  <w:p w:rsidR="00BC6FDB" w:rsidRDefault="00BC6F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175" w:rsidRDefault="004F0175" w:rsidP="00A16E0E">
      <w:r>
        <w:separator/>
      </w:r>
    </w:p>
  </w:footnote>
  <w:footnote w:type="continuationSeparator" w:id="0">
    <w:p w:rsidR="004F0175" w:rsidRDefault="004F0175" w:rsidP="00A1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184D"/>
    <w:multiLevelType w:val="hybridMultilevel"/>
    <w:tmpl w:val="F962A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55FFB"/>
    <w:multiLevelType w:val="hybridMultilevel"/>
    <w:tmpl w:val="F112F320"/>
    <w:lvl w:ilvl="0" w:tplc="5D9824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8C00F8"/>
    <w:multiLevelType w:val="hybridMultilevel"/>
    <w:tmpl w:val="BE94DE16"/>
    <w:lvl w:ilvl="0" w:tplc="84F2B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2CF7284C"/>
    <w:multiLevelType w:val="hybridMultilevel"/>
    <w:tmpl w:val="69009922"/>
    <w:lvl w:ilvl="0" w:tplc="6D5E0A98">
      <w:start w:val="1"/>
      <w:numFmt w:val="decimal"/>
      <w:lvlText w:val="%1."/>
      <w:lvlJc w:val="left"/>
      <w:pPr>
        <w:tabs>
          <w:tab w:val="num" w:pos="1773"/>
        </w:tabs>
        <w:ind w:left="1773" w:hanging="705"/>
      </w:pPr>
      <w:rPr>
        <w:rFonts w:hint="default"/>
      </w:rPr>
    </w:lvl>
    <w:lvl w:ilvl="1" w:tplc="146003E4">
      <w:start w:val="2"/>
      <w:numFmt w:val="decimal"/>
      <w:lvlText w:val="%2."/>
      <w:lvlJc w:val="left"/>
      <w:pPr>
        <w:tabs>
          <w:tab w:val="num" w:pos="1066"/>
        </w:tabs>
        <w:ind w:left="1066" w:hanging="357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57AB77A5"/>
    <w:multiLevelType w:val="hybridMultilevel"/>
    <w:tmpl w:val="023E45B2"/>
    <w:lvl w:ilvl="0" w:tplc="5D9824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4F2BC4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90D6005"/>
    <w:multiLevelType w:val="hybridMultilevel"/>
    <w:tmpl w:val="E57A2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655"/>
    <w:rsid w:val="000216CF"/>
    <w:rsid w:val="000308B6"/>
    <w:rsid w:val="000602DE"/>
    <w:rsid w:val="000A30FB"/>
    <w:rsid w:val="001E3750"/>
    <w:rsid w:val="001F4C2A"/>
    <w:rsid w:val="00207E9F"/>
    <w:rsid w:val="00230505"/>
    <w:rsid w:val="00264F9F"/>
    <w:rsid w:val="00296886"/>
    <w:rsid w:val="00317801"/>
    <w:rsid w:val="003455F2"/>
    <w:rsid w:val="00356BD4"/>
    <w:rsid w:val="003857C5"/>
    <w:rsid w:val="00406C3F"/>
    <w:rsid w:val="00484914"/>
    <w:rsid w:val="004F0175"/>
    <w:rsid w:val="005075EF"/>
    <w:rsid w:val="0051460A"/>
    <w:rsid w:val="00532549"/>
    <w:rsid w:val="00534517"/>
    <w:rsid w:val="00564E6D"/>
    <w:rsid w:val="00696F39"/>
    <w:rsid w:val="006C48BE"/>
    <w:rsid w:val="0073183C"/>
    <w:rsid w:val="007873C0"/>
    <w:rsid w:val="007B64DE"/>
    <w:rsid w:val="007F2D58"/>
    <w:rsid w:val="00861B38"/>
    <w:rsid w:val="008C3E52"/>
    <w:rsid w:val="008F0B8F"/>
    <w:rsid w:val="00936B1C"/>
    <w:rsid w:val="009A0FB9"/>
    <w:rsid w:val="00A00872"/>
    <w:rsid w:val="00A16E0E"/>
    <w:rsid w:val="00AB022F"/>
    <w:rsid w:val="00AC2283"/>
    <w:rsid w:val="00B35E46"/>
    <w:rsid w:val="00B54696"/>
    <w:rsid w:val="00B60643"/>
    <w:rsid w:val="00B60C20"/>
    <w:rsid w:val="00BA1A3A"/>
    <w:rsid w:val="00BC6FDB"/>
    <w:rsid w:val="00C163F1"/>
    <w:rsid w:val="00C52233"/>
    <w:rsid w:val="00CC6655"/>
    <w:rsid w:val="00D3559E"/>
    <w:rsid w:val="00DD380F"/>
    <w:rsid w:val="00DF63EE"/>
    <w:rsid w:val="00E30C99"/>
    <w:rsid w:val="00EF5C0C"/>
    <w:rsid w:val="00F60F6D"/>
    <w:rsid w:val="00F92BE4"/>
    <w:rsid w:val="00FA107C"/>
    <w:rsid w:val="00FB6384"/>
    <w:rsid w:val="00FB6AD4"/>
    <w:rsid w:val="00FE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32E64-752D-4AC1-B642-AACB6949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3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3C0"/>
    <w:pPr>
      <w:spacing w:after="0" w:line="240" w:lineRule="auto"/>
    </w:pPr>
  </w:style>
  <w:style w:type="table" w:styleId="5">
    <w:name w:val="Table Grid 5"/>
    <w:basedOn w:val="a1"/>
    <w:rsid w:val="0078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0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6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36B1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16E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6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16E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6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5345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31</cp:revision>
  <dcterms:created xsi:type="dcterms:W3CDTF">2013-08-22T13:15:00Z</dcterms:created>
  <dcterms:modified xsi:type="dcterms:W3CDTF">2023-12-14T11:06:00Z</dcterms:modified>
</cp:coreProperties>
</file>