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ЕПАРТАМЕНТ ПО ФИЗИЧЕСКОЙ КУЛЬТУРЕ И СПОРТУ 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ЛИПЕЦКА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ОБРАЗОВАТЕЛЬНОЕ 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«ГОРОДСКОЙ ДЕТСКО-ЮНОШЕСКИЙ ЦЕНТР «СПОРТИВНЫЙ»</w:t>
      </w:r>
    </w:p>
    <w:p w:rsidR="00AD592F" w:rsidRPr="00A66C4C" w:rsidRDefault="00AD592F" w:rsidP="00A6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592F" w:rsidRPr="00A66C4C" w:rsidRDefault="00AD592F" w:rsidP="00A6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D592F" w:rsidRPr="00A66C4C">
        <w:tc>
          <w:tcPr>
            <w:tcW w:w="5495" w:type="dxa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D592F" w:rsidRPr="00A66C4C">
              <w:tc>
                <w:tcPr>
                  <w:tcW w:w="5495" w:type="dxa"/>
                </w:tcPr>
                <w:p w:rsidR="00AD592F" w:rsidRPr="00A66C4C" w:rsidRDefault="00333781" w:rsidP="00A66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МБОУДО «ГДЮЦ 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«Спортивный»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от 2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</w:tcPr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AD592F" w:rsidRPr="00A66C4C" w:rsidRDefault="00333781" w:rsidP="00A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года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</w:t>
                  </w:r>
                  <w:r w:rsidRPr="00A66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>«Мир танца»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Pr="00A66C4C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A66C4C"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Pr="00A66C4C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A66C4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AD592F" w:rsidRDefault="00AD592F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A66C4C">
        <w:rPr>
          <w:rFonts w:ascii="Times New Roman" w:hAnsi="Times New Roman" w:cs="Times New Roman"/>
          <w:sz w:val="28"/>
          <w:szCs w:val="28"/>
        </w:rPr>
        <w:t>первый</w:t>
      </w:r>
    </w:p>
    <w:p w:rsidR="00AD592F" w:rsidRPr="00A66C4C" w:rsidRDefault="00333781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Возрастная категория обучающихся</w:t>
      </w:r>
      <w:r w:rsidRPr="00A66C4C">
        <w:rPr>
          <w:rFonts w:ascii="Times New Roman" w:hAnsi="Times New Roman" w:cs="Times New Roman"/>
          <w:sz w:val="28"/>
          <w:szCs w:val="28"/>
        </w:rPr>
        <w:t>: 6-18 лет</w:t>
      </w:r>
    </w:p>
    <w:p w:rsidR="00AD592F" w:rsidRPr="00A66C4C" w:rsidRDefault="00333781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</w:p>
    <w:p w:rsidR="00AD592F" w:rsidRPr="00A66C4C" w:rsidRDefault="00333781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C4C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A66C4C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AD592F" w:rsidRPr="00A66C4C" w:rsidRDefault="00333781" w:rsidP="00A66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Default="00A66C4C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Липецк, 202</w:t>
      </w:r>
      <w:r w:rsidRPr="00A66C4C">
        <w:rPr>
          <w:rFonts w:ascii="Times New Roman" w:hAnsi="Times New Roman" w:cs="Times New Roman"/>
          <w:sz w:val="28"/>
          <w:szCs w:val="28"/>
        </w:rPr>
        <w:t>3</w:t>
      </w:r>
    </w:p>
    <w:p w:rsidR="00AD592F" w:rsidRDefault="00AD592F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C4C" w:rsidRPr="00A66C4C" w:rsidRDefault="00A66C4C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D592F" w:rsidRPr="00A66C4C" w:rsidRDefault="00333781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Модуль 1 «Начальный уровень»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творческой, одаренной личности через занятия танцами.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 xml:space="preserve">•Воспитание настойчивости, целеустремленности, находчивости, внимательности, уверенности, воли, 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>трудолюбия, коллективизма.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 xml:space="preserve">•Развитие стремления детей к самостоятельности. 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•Знакомство с историей танцев;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•Обучение основам танца.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>По окончанию освоения модуля 1 «Начальный уровень» обучающиеся должны знать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-знать простейшие построения (фигуры, рисунки танца);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-знать позиции ног, рук;</w:t>
      </w:r>
    </w:p>
    <w:p w:rsidR="00AD592F" w:rsidRPr="00A66C4C" w:rsidRDefault="00333781" w:rsidP="00A66C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ориентироваться на площадке танцевального зала;</w:t>
      </w:r>
    </w:p>
    <w:p w:rsidR="00AD592F" w:rsidRPr="00A66C4C" w:rsidRDefault="00333781" w:rsidP="00A66C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прой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 в такт музыке, сохраняя красивую осанку; 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вовремя начать движение и закончить его с концом музыкального предложения.</w:t>
      </w:r>
    </w:p>
    <w:p w:rsidR="00AD592F" w:rsidRPr="00A66C4C" w:rsidRDefault="00333781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1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 - 2 часа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 xml:space="preserve"> Вводное занятие. Беседы на тему: ПДД. Ознакомление с инструкциями по технике б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>езопасности в танцевальном зале и на территории центра. Ознакомление воспитанников с целями и задачами на предстоящий учебный год.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Ритмика и элементы музыкальной грамоты - 20 часов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 -2ч: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жанры музыкальных произведений (танец, марш, песня):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танец «Барыня», П. И. Чайковский «Марш оловянных солдатиков», С. Танеев. "Колыбельная", песни современных авторов. Отличия и характерные особенности;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 музыкального произведения на основе произведений Э. Грига "Шествие гномов", "Утро», А.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Вивальди "Времена года", М. Мусоргский. "Картинки с выставки";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музыкальной выразительности: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Контрастная музыка (быстрая, медленная, веселая, грустная), музыкальный лад, ритм, темп;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музыкально-ритмический рисунок: хлопки, выстукивания.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</w:t>
      </w: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Музыкально-пространственные упражнения (маршировка в темпе и ритме музыки; шаг на месте вокруг себя, вправо, влево; повороты на месте)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Фигурная маршировка с перестроением (из колонны в шеренгу и обрат но; из одного круга в два; звездочка)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танц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евальные шаги: шаг на 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носка на пятку, шаг с поднятием колена, шаг и в образах: олень, журавль, лиса, кошка, мышка, медведь, птичка; </w:t>
      </w:r>
      <w:proofErr w:type="gramEnd"/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выделение сильной доли; - музыкально-</w:t>
      </w:r>
      <w:proofErr w:type="gram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(«пружинка», боковые шаги, наклоны, упражнения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поворотом и наклоном головы, прыжки)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Танцевально-игровое творчество - 18 часов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-2ч: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обучающихся, накопление опыта, формирование навыков и умения. Интенсивный тренинг.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игры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«Зайцы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волк» (придумать танец Зайчик  на лесной полянке)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«Лягушки и Аист» (изобразить Лягушку на болоте)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«Фотограф» (создать образ, заданный ведущим, останавливаясь</w:t>
      </w:r>
      <w:proofErr w:type="gramEnd"/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придуманную фигуру),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«Ворона и воробьи» (на быстроту реакции);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–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хоровод «Плетень », «Ручеек», «Гусеница ».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Основы хореографии - 42 часа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Теория-6ч: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классическом танце. Классический танец –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балетного спектакля. Постановка корпуса, ног, рук, правила азбуки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классического танца.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становка корпуса, общеразвивающие упражнения на укрепление мышц корпуса;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позициями ног и рук (позиции ног –I,II, III,VI;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позиция рук – подготовительная, первая, вторая, третья;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рук за платье у девочек;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полуприседания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–плие) – по 1 позиции;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подъем на 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обеих ног (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релеве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I; IV позициях;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ориентирование на сценической площадке: точки зала (по методике А.Я. Вагановой).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Партерная гимнастика - 48 часов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 -4ч: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Партерная гимнастика. Знакомство с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понятием «Танцевальный шаг». Техника безопасности при выполнении упражнений.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для развития и укрепления голеностопного сустава;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-сокращение и вытягивание стоп обеих ног с поворотами головы;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растягивания 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ахиллового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хожилия</w:t>
      </w: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«Чемоданчик»;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развития </w:t>
      </w:r>
      <w:proofErr w:type="gram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паховой</w:t>
      </w:r>
      <w:proofErr w:type="gram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«Бабочка», «Гармошка»;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выработка </w:t>
      </w:r>
      <w:proofErr w:type="spellStart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танцевального шага, развитие гибкости корпуса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-выполнение базовых упражнений на полу.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 упражнений лёжа на спине: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пресс: поднятие ног, «велосипед»;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 упражнений лёжа на животе: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развития гибкости: «Окошечко», «Змейка», «корзинка»;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 упражнений для растягивания мышц ног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66C4C">
        <w:rPr>
          <w:rFonts w:ascii="Times New Roman" w:eastAsia="Times New Roman" w:hAnsi="Times New Roman" w:cs="Times New Roman"/>
          <w:sz w:val="28"/>
          <w:szCs w:val="28"/>
        </w:rPr>
        <w:t xml:space="preserve">«Чемоданчик» в парах, «Бабочка» в парах, </w:t>
      </w:r>
      <w:proofErr w:type="spellStart"/>
      <w:r w:rsidRPr="00A66C4C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A66C4C">
        <w:rPr>
          <w:rFonts w:ascii="Times New Roman" w:eastAsia="Times New Roman" w:hAnsi="Times New Roman" w:cs="Times New Roman"/>
          <w:sz w:val="28"/>
          <w:szCs w:val="28"/>
        </w:rPr>
        <w:t>, шпагат.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6. Танцевальные этюды - 1</w:t>
      </w:r>
      <w:r w:rsidR="00A66C4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Теория-2ч: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Постановка танцевальных композиций на основе выученного материала. (Изучение ритмических этюдов и сценических танцев).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 Танцевальный этюд «Маленькая полька»;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Танцевальные этюды: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«Кошка»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«Дельфин»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«Качели»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«Корзинка»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«Колечко»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sz w:val="28"/>
          <w:szCs w:val="28"/>
        </w:rPr>
        <w:t>- «Берёзка»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Промежуточная аттестация (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контрольные испытания) -</w:t>
      </w: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2ч.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 час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Контрольное испытание – 1 час</w:t>
      </w:r>
    </w:p>
    <w:p w:rsidR="00AD592F" w:rsidRPr="00A66C4C" w:rsidRDefault="00AD592F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92F" w:rsidRPr="00A66C4C" w:rsidRDefault="00333781" w:rsidP="00A66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Календарно-тематическое планирование Модуля 1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1388"/>
        <w:gridCol w:w="3940"/>
        <w:gridCol w:w="993"/>
        <w:gridCol w:w="1134"/>
        <w:gridCol w:w="1275"/>
      </w:tblGrid>
      <w:tr w:rsidR="00AD592F" w:rsidRPr="00A66C4C" w:rsidTr="00A66C4C">
        <w:trPr>
          <w:trHeight w:val="183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  <w:p w:rsidR="00AD592F" w:rsidRPr="00A66C4C" w:rsidRDefault="00AD592F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AD592F" w:rsidRPr="00A66C4C" w:rsidTr="00A66C4C">
        <w:trPr>
          <w:trHeight w:val="146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AD592F" w:rsidRPr="00A66C4C" w:rsidTr="00A66C4C">
        <w:trPr>
          <w:trHeight w:val="1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A66C4C" w:rsidRPr="00A6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6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05.09.23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Ознакомление с инструкциями по технике безопасности в танцевальном зале и на территории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07.09.23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элементы музыкальной грамоты. Жанры музыкальных произведений (танец, марш, песня)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12.09.23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 музыкального произведения на основе произведений Э. Грига «Шествие гномов», «Утро», А. Вивальди «Времена года», М. Мусоргский «Картинки с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14.09.23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Музыкально-пространственные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19.09.23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Фигурная маршировка с перестроением (из колонны в шеренгу и обратно; из одного круга в два; звездочка)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21.09.23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шаги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26.09.23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сильной доли; - музыкально-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(«пружинка», боковые шаги, наклоны, упражнения с поворотом и наклоном головы, прыжки)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28.09.23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Музыкально-пространственные упражнения (маршировка в темпе и ритме музыки; шаг на месте вокруг себя, вправо, влево; повороты на месте)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03.10.23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Фигурная маршировка с перестроением (из колонны в шеренгу и обратно; из одного круга в два; звездочка)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05.10.23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Танцевальные шаги шаг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, с носка на пятку, шаг с поднятием колена, шаг и в образах: олень, журавль, лиса, кошка, мышка, медведь, птичка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10.10.23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сильной доли; - музыкально-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(«пружинка», боковые шаги, наклоны, упражнения с поворотом и наклоном головы, прыжки)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12.10.23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Танцевально-игровое творчество. Развитие творческих способностей обучающихся, накопление опыта, формирование навыков и умения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17.10.23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этюды. Интенсивный тренинг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19.10.23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игры. Игра «Зайцы и волк»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24.10.23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«Лягушки и Аист»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26.10.23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«Ворона и воробьи» (на быстроту реакции)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«Фотограф» (создать образ, заданный ведущим, останавливаясь в придуманную фигуру)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02.11.23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хоровод «Плетень», «Ручеек», «Гусеница»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07.11.23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«Шарик Жучку взял за ручку» игра с 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произношением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09.11.23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обучающихся. Музыкальные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14.11.23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хореографии. Основные сведения о классическом танце. Постановка корпуса, ног, рук, правила азбуки классического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16.11.23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21.11.23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позициями ног и рук (позиции ног –I, II, III, VI)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23.11.23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рук – подготовительная, первая, вторая, третья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28.11.23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рук за платье у девочек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Полуприседания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деми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–плие) – по 1 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обеих ног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) в I; IV позициях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07.12.23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сценической площадке: точки зала (по методике А.Я. Вагановой)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12.12.23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14.12.23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19.12.23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Полуприседания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деми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–плие) – по 1 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21.12.23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обеих ног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) в I; IV позициях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26.12.23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 xml:space="preserve">28.12.23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09.01.24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и рук (позиции ног –I,II, III,VI).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рук – подготовительная, первая, вторая, третья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16.01.24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Полуприседания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деми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–плие) – по 1 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обеих ног (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) в I; IV позициях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07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корпуса, общеразвивающие упражнения на укрепление мышц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Партерная гимнастика.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понятием «Танцевальный шаг». Техника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безопасности при выполнении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корпуса. Выполнение базовых упражнений на полу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укрепление голеностопного сустава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и вытягивание стоп обеих ног с поворотами головы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растягивания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ахиллового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сухожилия</w:t>
            </w: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«Чемоданчик»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паховой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: «Бабочка», «Гармошка»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базовых упражнений на полу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упражнений лёжа на спине: </w:t>
            </w:r>
            <w:r w:rsidRPr="00A66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на пресс: поднятие ног, «велосипед»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упражнений лёжа на животе: 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гибкости: «Окошечко», «Змейка», «корзинка»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для растягивания мышц ног:</w:t>
            </w: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«Чемоданчик» в парах, «Бабочка» в парах,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, шпагат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корпуса. Выполнение базовых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упражнений на полу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19.03.24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укрепление голеностопного сустава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и вытягивание стоп обеих ног с поворотами головы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26.03.24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растягивания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ахиллового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сухожилия</w:t>
            </w: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«Чемоданчик»;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паховой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: «Бабочка», «Гармошка»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базовых упражнений на полу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Выработка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танцевального шага, развитие гибкости корпуса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лёжа на спине:</w:t>
            </w: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пресс: поднятие ног, «велосипед»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лёжа на спине:</w:t>
            </w:r>
            <w:r w:rsidRPr="00A66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пресс: поднятие ног, «велосипед»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лёжа на спине:</w:t>
            </w:r>
            <w:r w:rsidRPr="00A66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пресс: поднятие ног, «велосипед»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 «Маленькая полька»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этюды «Кошка»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 ««Дельфин»»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 ««Колечко»»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этюды «Берёзка»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 «Корзинка»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72.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C4C" w:rsidRPr="00A66C4C" w:rsidTr="00A66C4C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28.05.24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Default="00A66C4C">
            <w:r w:rsidRPr="00566D8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этюды. Интенсивный тренинг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4C" w:rsidRPr="00A66C4C" w:rsidTr="00A66C4C">
        <w:trPr>
          <w:trHeight w:val="10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Default="00A66C4C">
            <w:r w:rsidRPr="00566D8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этюды. Интенсивный тренинг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C4C" w:rsidRPr="00A66C4C" w:rsidRDefault="00A66C4C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592F" w:rsidRPr="00A66C4C" w:rsidRDefault="00AD592F" w:rsidP="00A66C4C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92F" w:rsidRPr="00A66C4C" w:rsidRDefault="00333781" w:rsidP="00A66C4C">
      <w:pPr>
        <w:tabs>
          <w:tab w:val="left" w:pos="26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к Модулю 1</w:t>
      </w: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592F" w:rsidRPr="00A66C4C" w:rsidRDefault="00333781" w:rsidP="00A66C4C">
      <w:pPr>
        <w:tabs>
          <w:tab w:val="left" w:pos="26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</w:rPr>
        <w:t>I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3990"/>
        <w:gridCol w:w="2318"/>
        <w:gridCol w:w="2472"/>
      </w:tblGrid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приспособление, служащее опорой танцовщикам: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станок;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палка;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обруч.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станок</w:t>
            </w: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Обувь балерины?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балетки;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джазовки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пуанты.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в) пуанты</w:t>
            </w: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Международный день танца?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30 декабря;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29 апреля;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28 мая.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29 апреля;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позиция ног: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пятки сомкнуты вместе, носочки разведены и направлены в разные стороны;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стопы вместе.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пятки сомкн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уты вместе, носочки разведены и направлены в разные стороны;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5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Как называется балетная юбка?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пачка;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зонтик;</w:t>
            </w:r>
          </w:p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карандаш.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пачка;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Ноги расположены на расстоянии одной стопы друг от друга, пяточки направлены 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друг к другу, носочки разведены в разные стороны.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первая позиция;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вторая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позиция;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в) третья позиция.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б) вторая позиция</w:t>
            </w:r>
          </w:p>
        </w:tc>
      </w:tr>
      <w:tr w:rsidR="00AD592F" w:rsidRPr="00A66C4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7.Что значит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 фас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92F" w:rsidRPr="00A66C4C" w:rsidRDefault="00AD592F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а) лицом к зрителю;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задом к зрителям.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лицом к зрителю</w:t>
            </w:r>
          </w:p>
        </w:tc>
      </w:tr>
      <w:tr w:rsidR="00AD592F" w:rsidRPr="00A66C4C">
        <w:trPr>
          <w:trHeight w:val="91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8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Сколько позиций ног в классическом танце?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а) 2;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б) 3;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в) 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первая, вторая, третья, четвертая, пятая позиции</w:t>
            </w:r>
          </w:p>
        </w:tc>
      </w:tr>
      <w:tr w:rsidR="00AD592F" w:rsidRPr="00A66C4C">
        <w:trPr>
          <w:trHeight w:val="39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9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означает термин «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релеве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подъем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полупальцы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ходьба на пяточках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подъем на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полупальцы</w:t>
            </w:r>
            <w:proofErr w:type="spellEnd"/>
          </w:p>
        </w:tc>
      </w:tr>
    </w:tbl>
    <w:p w:rsidR="00AD592F" w:rsidRPr="00A66C4C" w:rsidRDefault="00AD592F" w:rsidP="00A6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592F" w:rsidRPr="00A66C4C" w:rsidRDefault="00333781" w:rsidP="00A66C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AD592F" w:rsidRPr="00A66C4C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0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позиции рук и ног.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1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движения ног (« крест»).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2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«мостик».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Отлично,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3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«колесо».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4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«Коробочку»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5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позиции ног(1,2,3,4,5)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6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«Бабочку»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Отлично, хорошо,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D592F" w:rsidRPr="00A66C4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AD592F" w:rsidP="00A66C4C">
            <w:pPr>
              <w:numPr>
                <w:ilvl w:val="0"/>
                <w:numId w:val="17"/>
              </w:numPr>
              <w:tabs>
                <w:tab w:val="left" w:pos="2680"/>
              </w:tabs>
              <w:suppressAutoHyphens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«шпагат» (продольный и поперечный).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2F" w:rsidRPr="00A66C4C" w:rsidRDefault="00333781" w:rsidP="00A66C4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</w:tbl>
    <w:p w:rsidR="00AD592F" w:rsidRPr="00A66C4C" w:rsidRDefault="00AD592F" w:rsidP="00A66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условия.</w:t>
      </w:r>
    </w:p>
    <w:p w:rsidR="00AD592F" w:rsidRPr="00A66C4C" w:rsidRDefault="00333781" w:rsidP="00A6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Для реализации программы необходимы: танцевальный зал, музыкальный центр, оборудование.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AD592F" w:rsidRPr="00A66C4C" w:rsidRDefault="00333781" w:rsidP="00A66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Руководитель объединения</w:t>
      </w:r>
      <w:r w:rsidRPr="00A66C4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66C4C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A66C4C">
        <w:rPr>
          <w:rFonts w:ascii="Times New Roman" w:hAnsi="Times New Roman" w:cs="Times New Roman"/>
          <w:sz w:val="28"/>
          <w:szCs w:val="28"/>
        </w:rPr>
        <w:t xml:space="preserve"> Галина Викторовна,</w:t>
      </w:r>
    </w:p>
    <w:p w:rsidR="00AD592F" w:rsidRPr="00A66C4C" w:rsidRDefault="00333781" w:rsidP="00A66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4C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270"/>
        <w:gridCol w:w="1701"/>
        <w:gridCol w:w="2126"/>
        <w:gridCol w:w="236"/>
        <w:gridCol w:w="2423"/>
      </w:tblGrid>
      <w:tr w:rsidR="00AD592F" w:rsidRPr="00A66C4C">
        <w:trPr>
          <w:trHeight w:val="637"/>
        </w:trPr>
        <w:tc>
          <w:tcPr>
            <w:tcW w:w="7148" w:type="dxa"/>
            <w:gridSpan w:val="5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 (окончил, обучается)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ЛГТУ</w:t>
            </w:r>
          </w:p>
        </w:tc>
      </w:tr>
      <w:tr w:rsidR="00AD592F" w:rsidRPr="00A66C4C">
        <w:tc>
          <w:tcPr>
            <w:tcW w:w="7148" w:type="dxa"/>
            <w:gridSpan w:val="5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Специальность/направление и профиль по диплому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AD592F" w:rsidRPr="00A66C4C">
        <w:trPr>
          <w:trHeight w:val="613"/>
        </w:trPr>
        <w:tc>
          <w:tcPr>
            <w:tcW w:w="7148" w:type="dxa"/>
            <w:gridSpan w:val="5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AD592F" w:rsidRPr="00A66C4C">
        <w:tc>
          <w:tcPr>
            <w:tcW w:w="9571" w:type="dxa"/>
            <w:gridSpan w:val="6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Стаж </w:t>
            </w: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AD592F" w:rsidRPr="00A66C4C">
        <w:tc>
          <w:tcPr>
            <w:tcW w:w="7148" w:type="dxa"/>
            <w:gridSpan w:val="5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Общий трудовой стаж (полных лет)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D592F" w:rsidRPr="00A66C4C">
        <w:tc>
          <w:tcPr>
            <w:tcW w:w="7148" w:type="dxa"/>
            <w:gridSpan w:val="5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D592F" w:rsidRPr="00A66C4C">
        <w:tc>
          <w:tcPr>
            <w:tcW w:w="7148" w:type="dxa"/>
            <w:gridSpan w:val="5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423" w:type="dxa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22</w:t>
            </w:r>
          </w:p>
        </w:tc>
      </w:tr>
      <w:tr w:rsidR="00AD592F" w:rsidRPr="00A66C4C">
        <w:tc>
          <w:tcPr>
            <w:tcW w:w="9571" w:type="dxa"/>
            <w:gridSpan w:val="6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(удостоверения, свидетельства о повышении квалификации, дипломы о повышении уровня образования, переподготовке,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за последние 5 лет)</w:t>
            </w:r>
            <w:proofErr w:type="gramEnd"/>
          </w:p>
          <w:p w:rsidR="00AD592F" w:rsidRPr="00A66C4C" w:rsidRDefault="00AD592F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92F" w:rsidRPr="00A66C4C">
        <w:tc>
          <w:tcPr>
            <w:tcW w:w="1815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прохождения</w:t>
            </w:r>
          </w:p>
        </w:tc>
        <w:tc>
          <w:tcPr>
            <w:tcW w:w="1270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659" w:type="dxa"/>
            <w:gridSpan w:val="2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ПК</w:t>
            </w:r>
          </w:p>
        </w:tc>
      </w:tr>
      <w:tr w:rsidR="00AD592F" w:rsidRPr="00A66C4C">
        <w:trPr>
          <w:trHeight w:val="559"/>
        </w:trPr>
        <w:tc>
          <w:tcPr>
            <w:tcW w:w="1815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Липецкий Государственный Университе</w:t>
            </w: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ЛГПУ) имени П.П.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-Тян-Шанского</w:t>
            </w:r>
          </w:p>
        </w:tc>
        <w:tc>
          <w:tcPr>
            <w:tcW w:w="1270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AD592F" w:rsidRPr="00A66C4C" w:rsidRDefault="00AD592F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«Современные методики и педагогические технологии в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дополнительном образовании»</w:t>
            </w:r>
          </w:p>
        </w:tc>
      </w:tr>
      <w:tr w:rsidR="00AD592F" w:rsidRPr="00A66C4C">
        <w:trPr>
          <w:trHeight w:val="565"/>
        </w:trPr>
        <w:tc>
          <w:tcPr>
            <w:tcW w:w="1815" w:type="dxa"/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Воронежский</w:t>
            </w:r>
            <w:proofErr w:type="gram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АНО Автономной некоммерческой организации дополнительного профессионального образования «Академия непрерывного образования»</w:t>
            </w:r>
          </w:p>
        </w:tc>
        <w:tc>
          <w:tcPr>
            <w:tcW w:w="1270" w:type="dxa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AD592F" w:rsidRPr="00A66C4C" w:rsidRDefault="00AD592F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92F" w:rsidRPr="00A66C4C" w:rsidRDefault="00333781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6C4C">
              <w:rPr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AD592F" w:rsidRPr="00A66C4C" w:rsidRDefault="00333781" w:rsidP="00A66C4C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«Содержание и технологии дополнительного образования в сфере физической культуры и спорта». </w:t>
            </w: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92F" w:rsidRPr="00A66C4C">
        <w:trPr>
          <w:trHeight w:val="561"/>
        </w:trPr>
        <w:tc>
          <w:tcPr>
            <w:tcW w:w="1815" w:type="dxa"/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AD592F" w:rsidRPr="00A66C4C" w:rsidRDefault="00AD592F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92F" w:rsidRPr="00A66C4C" w:rsidRDefault="00AD592F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92F" w:rsidRPr="00A66C4C" w:rsidRDefault="00AD592F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92F" w:rsidRPr="00A66C4C">
        <w:trPr>
          <w:trHeight w:val="561"/>
        </w:trPr>
        <w:tc>
          <w:tcPr>
            <w:tcW w:w="4786" w:type="dxa"/>
            <w:gridSpan w:val="3"/>
          </w:tcPr>
          <w:p w:rsidR="00AD592F" w:rsidRPr="00A66C4C" w:rsidRDefault="00333781" w:rsidP="00A6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достижения</w:t>
            </w:r>
          </w:p>
          <w:p w:rsidR="00AD592F" w:rsidRPr="00A66C4C" w:rsidRDefault="00333781" w:rsidP="00A66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66C4C">
              <w:rPr>
                <w:i/>
                <w:sz w:val="28"/>
                <w:szCs w:val="28"/>
              </w:rPr>
              <w:t>(спортивные, педагогические, звания, разряды и др.)</w:t>
            </w:r>
          </w:p>
        </w:tc>
        <w:tc>
          <w:tcPr>
            <w:tcW w:w="4785" w:type="dxa"/>
            <w:gridSpan w:val="3"/>
          </w:tcPr>
          <w:p w:rsidR="00AD592F" w:rsidRPr="00A66C4C" w:rsidRDefault="00333781" w:rsidP="00A66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-победитель городского конкурса профессионального мастерства «Липецкие мастера» в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номинации «Физическая культура и 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спорт» в 2007г.;</w:t>
            </w:r>
          </w:p>
          <w:p w:rsidR="00AD592F" w:rsidRPr="00A66C4C" w:rsidRDefault="00333781" w:rsidP="00A66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-победитель городского конкурса профессионального мастерства «Липецкие мастера» в номинации «Физическая культура и спорт» в 2016 г.;</w:t>
            </w:r>
          </w:p>
          <w:p w:rsidR="00AD592F" w:rsidRPr="00A66C4C" w:rsidRDefault="00333781" w:rsidP="00A66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- победитель городского конкурса «Лучший педагог дополнительного образова</w:t>
            </w: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2014 г;</w:t>
            </w:r>
          </w:p>
          <w:p w:rsidR="00AD592F" w:rsidRPr="00A66C4C" w:rsidRDefault="00333781" w:rsidP="00A66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победитель городского конкурса «Лучший педагог дополнительного образования </w:t>
            </w:r>
            <w:proofErr w:type="spellStart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A6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2021 г.</w:t>
            </w:r>
          </w:p>
          <w:p w:rsidR="00AD592F" w:rsidRPr="00A66C4C" w:rsidRDefault="00AD592F" w:rsidP="00A66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D592F" w:rsidRPr="00A66C4C" w:rsidRDefault="00AD592F" w:rsidP="00A66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592F" w:rsidRPr="00A66C4C" w:rsidRDefault="00AD592F" w:rsidP="00A6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4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 xml:space="preserve">Занятия проводятся в танцевальном зале. Площадь танцевального зала 35 кв. метров. </w:t>
      </w:r>
    </w:p>
    <w:p w:rsidR="00AD592F" w:rsidRPr="00A66C4C" w:rsidRDefault="00333781" w:rsidP="00A6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В распоряжении танцевального коллектива: костюмы, головные уборы, танцевальные атрибуты.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232"/>
        <w:gridCol w:w="4446"/>
      </w:tblGrid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6C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6C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6C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 w:rsidRPr="00A66C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A66C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D592F" w:rsidRPr="00A66C4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D592F" w:rsidRPr="00A66C4C">
        <w:trPr>
          <w:trHeight w:val="5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2F" w:rsidRPr="00A66C4C" w:rsidRDefault="00333781" w:rsidP="00A66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D592F" w:rsidRPr="00A66C4C" w:rsidRDefault="00AD592F" w:rsidP="00A66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2F" w:rsidRPr="00A66C4C" w:rsidRDefault="00333781" w:rsidP="00A66C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6C4C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AD592F" w:rsidRPr="00A66C4C" w:rsidRDefault="00333781" w:rsidP="00A66C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1.</w:t>
      </w:r>
      <w:r w:rsidRPr="00A66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, С.А. Щекотихина - Орел: ООО «Горизонт», 2014.-250 </w:t>
      </w:r>
      <w:proofErr w:type="gram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D592F" w:rsidRPr="00A66C4C" w:rsidRDefault="00333781" w:rsidP="00A66C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D592F" w:rsidRPr="00A66C4C" w:rsidRDefault="00333781" w:rsidP="00A66C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hAnsi="Times New Roman" w:cs="Times New Roman"/>
          <w:color w:val="000000"/>
          <w:sz w:val="28"/>
          <w:szCs w:val="28"/>
        </w:rPr>
        <w:t>Русский народный т</w:t>
      </w:r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анец/ Орел: Орловский государственный институт искусств и культуры, 2014. Ч.1 Хороводы/ Н.И.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92F" w:rsidRPr="00A66C4C" w:rsidRDefault="00333781" w:rsidP="00A66C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6C4C">
        <w:rPr>
          <w:rFonts w:ascii="Times New Roman" w:hAnsi="Times New Roman" w:cs="Times New Roman"/>
          <w:color w:val="000000"/>
          <w:sz w:val="28"/>
          <w:szCs w:val="28"/>
        </w:rPr>
        <w:t>Русский народный танец/ Орел: Орловский государственный институт искусств и культуры, 2014 Ч.4: Танцевальное искусство Свердлов</w:t>
      </w:r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области/ Н.И.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 xml:space="preserve">. – 119с., </w:t>
      </w:r>
      <w:proofErr w:type="spellStart"/>
      <w:r w:rsidRPr="00A66C4C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A66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92F" w:rsidRPr="00A66C4C" w:rsidRDefault="00AD592F" w:rsidP="00A66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92F" w:rsidRDefault="00AD592F"/>
    <w:sectPr w:rsidR="00AD592F" w:rsidSect="00A66C4C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81" w:rsidRDefault="00333781">
      <w:pPr>
        <w:spacing w:line="240" w:lineRule="auto"/>
      </w:pPr>
      <w:r>
        <w:separator/>
      </w:r>
    </w:p>
  </w:endnote>
  <w:endnote w:type="continuationSeparator" w:id="0">
    <w:p w:rsidR="00333781" w:rsidRDefault="00333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81" w:rsidRDefault="00333781">
      <w:pPr>
        <w:spacing w:after="0"/>
      </w:pPr>
      <w:r>
        <w:separator/>
      </w:r>
    </w:p>
  </w:footnote>
  <w:footnote w:type="continuationSeparator" w:id="0">
    <w:p w:rsidR="00333781" w:rsidRDefault="003337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2B"/>
    <w:multiLevelType w:val="multilevel"/>
    <w:tmpl w:val="038C452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17C5B"/>
    <w:multiLevelType w:val="multilevel"/>
    <w:tmpl w:val="07E17C5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04900"/>
    <w:multiLevelType w:val="multilevel"/>
    <w:tmpl w:val="09704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6742E"/>
    <w:multiLevelType w:val="multilevel"/>
    <w:tmpl w:val="09E67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33EC3"/>
    <w:multiLevelType w:val="multilevel"/>
    <w:tmpl w:val="0AF33EC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2608A"/>
    <w:multiLevelType w:val="multilevel"/>
    <w:tmpl w:val="0B126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4736B"/>
    <w:multiLevelType w:val="multilevel"/>
    <w:tmpl w:val="1854736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0129"/>
    <w:multiLevelType w:val="multilevel"/>
    <w:tmpl w:val="1B6101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02C05"/>
    <w:multiLevelType w:val="multilevel"/>
    <w:tmpl w:val="1E502C0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91703"/>
    <w:multiLevelType w:val="multilevel"/>
    <w:tmpl w:val="210917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247C5D88"/>
    <w:multiLevelType w:val="multilevel"/>
    <w:tmpl w:val="247C5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446AC"/>
    <w:multiLevelType w:val="multilevel"/>
    <w:tmpl w:val="40D44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36BAC"/>
    <w:multiLevelType w:val="multilevel"/>
    <w:tmpl w:val="59636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FD657D"/>
    <w:multiLevelType w:val="multilevel"/>
    <w:tmpl w:val="5AFD6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C3DF1"/>
    <w:multiLevelType w:val="multilevel"/>
    <w:tmpl w:val="5FEC3DF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D5DDA"/>
    <w:multiLevelType w:val="multilevel"/>
    <w:tmpl w:val="682D5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F0663"/>
    <w:multiLevelType w:val="multilevel"/>
    <w:tmpl w:val="6EEF066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B77AF"/>
    <w:multiLevelType w:val="multilevel"/>
    <w:tmpl w:val="7C0B77A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F"/>
    <w:rsid w:val="00333781"/>
    <w:rsid w:val="00A66C4C"/>
    <w:rsid w:val="00AD592F"/>
    <w:rsid w:val="11D20E67"/>
    <w:rsid w:val="266210DA"/>
    <w:rsid w:val="2BE43CE4"/>
    <w:rsid w:val="36A7035E"/>
    <w:rsid w:val="699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2</cp:revision>
  <dcterms:created xsi:type="dcterms:W3CDTF">2023-08-09T06:23:00Z</dcterms:created>
  <dcterms:modified xsi:type="dcterms:W3CDTF">2023-09-19T14:58:00Z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F37E0B596F4640208CE8CA024E1BAD4F</vt:lpwstr>
  </property>
</Properties>
</file>