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93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93A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73593A" w:rsidRPr="0073593A" w:rsidRDefault="0073593A" w:rsidP="0073593A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73593A" w:rsidRPr="0073593A" w:rsidTr="0073593A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73593A" w:rsidRPr="0073593A">
              <w:tc>
                <w:tcPr>
                  <w:tcW w:w="5495" w:type="dxa"/>
                  <w:hideMark/>
                </w:tcPr>
                <w:p w:rsidR="0073593A" w:rsidRPr="0073593A" w:rsidRDefault="0073593A" w:rsidP="00735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593A" w:rsidRPr="0073593A" w:rsidRDefault="0073593A" w:rsidP="0073593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73593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73593A" w:rsidRPr="0073593A" w:rsidRDefault="0073593A" w:rsidP="0073593A">
            <w:pPr>
              <w:spacing w:after="160" w:line="256" w:lineRule="auto"/>
            </w:pPr>
          </w:p>
        </w:tc>
        <w:tc>
          <w:tcPr>
            <w:tcW w:w="4779" w:type="dxa"/>
            <w:hideMark/>
          </w:tcPr>
          <w:p w:rsidR="0073593A" w:rsidRPr="0073593A" w:rsidRDefault="0073593A" w:rsidP="00735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73593A" w:rsidRPr="0073593A" w:rsidRDefault="0073593A" w:rsidP="00735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73593A" w:rsidRPr="0073593A" w:rsidRDefault="0073593A" w:rsidP="00735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5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73593A" w:rsidRPr="0073593A" w:rsidRDefault="0073593A" w:rsidP="00735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735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73593A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Модуль № 2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73593A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593A">
        <w:rPr>
          <w:rFonts w:ascii="Times New Roman" w:hAnsi="Times New Roman"/>
          <w:b/>
          <w:sz w:val="28"/>
        </w:rPr>
        <w:t>«</w:t>
      </w:r>
      <w:r w:rsidRPr="00B1487B">
        <w:rPr>
          <w:rFonts w:ascii="Times New Roman" w:hAnsi="Times New Roman"/>
          <w:b/>
          <w:sz w:val="28"/>
        </w:rPr>
        <w:t>Настольный теннис»</w:t>
      </w:r>
      <w:r w:rsidRPr="0073593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73593A">
        <w:rPr>
          <w:rFonts w:ascii="Times New Roman" w:eastAsia="Arial" w:hAnsi="Times New Roman"/>
          <w:color w:val="000000"/>
          <w:sz w:val="28"/>
          <w:szCs w:val="28"/>
        </w:rPr>
        <w:t>на 2023-2024 учебный год</w:t>
      </w: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B1487B" w:rsidRDefault="0073593A" w:rsidP="0073593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1487B">
        <w:rPr>
          <w:rFonts w:ascii="Times New Roman" w:hAnsi="Times New Roman"/>
          <w:sz w:val="28"/>
        </w:rPr>
        <w:t xml:space="preserve">Год обучения: </w:t>
      </w:r>
      <w:r w:rsidR="00B1487B" w:rsidRPr="00B1487B">
        <w:rPr>
          <w:rFonts w:ascii="Times New Roman" w:hAnsi="Times New Roman"/>
          <w:sz w:val="28"/>
        </w:rPr>
        <w:t>второй</w:t>
      </w:r>
    </w:p>
    <w:p w:rsidR="0073593A" w:rsidRPr="00B1487B" w:rsidRDefault="0073593A" w:rsidP="0073593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1487B"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Pr="00B1487B">
        <w:rPr>
          <w:rFonts w:ascii="Times New Roman" w:hAnsi="Times New Roman"/>
          <w:sz w:val="28"/>
        </w:rPr>
        <w:t>: 6-17 лет</w:t>
      </w:r>
    </w:p>
    <w:p w:rsidR="0073593A" w:rsidRPr="00B1487B" w:rsidRDefault="0073593A" w:rsidP="0073593A">
      <w:pPr>
        <w:spacing w:after="0" w:line="240" w:lineRule="auto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p w:rsidR="0073593A" w:rsidRPr="00B1487B" w:rsidRDefault="0073593A" w:rsidP="007359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87B">
        <w:rPr>
          <w:rFonts w:ascii="Times New Roman" w:hAnsi="Times New Roman"/>
          <w:sz w:val="28"/>
          <w:szCs w:val="28"/>
        </w:rPr>
        <w:t xml:space="preserve">Автор составитель: </w:t>
      </w:r>
    </w:p>
    <w:p w:rsidR="0073593A" w:rsidRPr="00B1487B" w:rsidRDefault="0073593A" w:rsidP="007359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87B">
        <w:rPr>
          <w:rFonts w:ascii="Times New Roman" w:hAnsi="Times New Roman"/>
          <w:sz w:val="28"/>
          <w:szCs w:val="28"/>
        </w:rPr>
        <w:t xml:space="preserve">Дорофеева Марина Викторовна, </w:t>
      </w:r>
    </w:p>
    <w:p w:rsidR="0073593A" w:rsidRPr="0073593A" w:rsidRDefault="0073593A" w:rsidP="007359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487B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93A" w:rsidRPr="0073593A" w:rsidRDefault="0073593A" w:rsidP="00735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93A" w:rsidRPr="0073593A" w:rsidRDefault="0073593A" w:rsidP="007359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3593A">
        <w:rPr>
          <w:rFonts w:ascii="Times New Roman" w:hAnsi="Times New Roman"/>
          <w:sz w:val="28"/>
        </w:rPr>
        <w:t>г. Липецк, 2023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навыков, способностей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Развивающие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воспитание самодисциплины,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-формирование сплочённого коллектива;</w:t>
      </w:r>
    </w:p>
    <w:p w:rsidR="00E65938" w:rsidRPr="004D2E5B" w:rsidRDefault="00FD28B4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техники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знать: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 классификации, систематики и терминологии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об актуальных вопросах развития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развития физических качеств юного теннисиста;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тактико-технических действий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технику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общеразвивающих упражнений по ОФП;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комбинационных действий при выполнении специальных упражнений;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техники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индивидуальный план тренировки и анализировать его выполнение;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составлять тактический план игры в соревнованиях;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опытом выступлений в соревнованиях.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Содержание Модуля 2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Тематический материал – 1</w:t>
      </w:r>
      <w:r w:rsidR="003C4EFE" w:rsidRPr="004D2E5B">
        <w:rPr>
          <w:rFonts w:ascii="Times New Roman" w:hAnsi="Times New Roman"/>
          <w:b/>
          <w:sz w:val="28"/>
          <w:szCs w:val="28"/>
        </w:rPr>
        <w:t>1</w:t>
      </w:r>
      <w:r w:rsidRPr="004D2E5B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Вводное занятие: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труктаж по технике безопасности.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 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Общая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Специальная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Техника игры.</w:t>
      </w:r>
      <w:r w:rsidR="00E65938" w:rsidRPr="004D2E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Совершенствование приемов игры, изученных ранее. Чередование нескольких приемов игры в быстром темпе с различными направлениями мяча. Хватка ракетки и способы игры. Исходная при подаче стойки теннисиста, основные положения при подготовке и выполнении основных приемов игры. Техника перемещений и их виды – 2 ч</w:t>
      </w:r>
      <w:r w:rsidRPr="004D2E5B">
        <w:rPr>
          <w:rStyle w:val="c1"/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Тактика игры. </w:t>
      </w:r>
      <w:r w:rsidR="00E65938" w:rsidRPr="004D2E5B">
        <w:rPr>
          <w:rFonts w:ascii="Times New Roman" w:hAnsi="Times New Roman"/>
          <w:sz w:val="28"/>
          <w:szCs w:val="28"/>
        </w:rPr>
        <w:t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Комбинации, применяемые в теннисе. Переход от защиты к атаке – 2 ч</w:t>
      </w:r>
      <w:r w:rsidRPr="004D2E5B">
        <w:rPr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Промежуточная аттестация</w:t>
      </w:r>
      <w:r w:rsidRPr="004D2E5B">
        <w:rPr>
          <w:rFonts w:ascii="Times New Roman" w:eastAsia="Times New Roman" w:hAnsi="Times New Roman"/>
          <w:sz w:val="28"/>
          <w:szCs w:val="28"/>
        </w:rPr>
        <w:t>. Тестирование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Pr="004D2E5B">
        <w:rPr>
          <w:rFonts w:ascii="Times New Roman" w:eastAsia="Times New Roman" w:hAnsi="Times New Roman"/>
          <w:sz w:val="28"/>
          <w:szCs w:val="28"/>
        </w:rPr>
        <w:t>ас.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Практический материал – </w:t>
      </w:r>
      <w:r w:rsidR="007008B8" w:rsidRPr="004D2E5B">
        <w:rPr>
          <w:rFonts w:ascii="Times New Roman" w:eastAsia="Times New Roman" w:hAnsi="Times New Roman"/>
          <w:b/>
          <w:sz w:val="28"/>
          <w:szCs w:val="28"/>
        </w:rPr>
        <w:t>13</w:t>
      </w:r>
      <w:r w:rsidR="009430A9">
        <w:rPr>
          <w:rFonts w:ascii="Times New Roman" w:eastAsia="Times New Roman" w:hAnsi="Times New Roman"/>
          <w:b/>
          <w:sz w:val="28"/>
          <w:szCs w:val="28"/>
        </w:rPr>
        <w:t>7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9430A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1.Общая физическая подготовка – </w:t>
      </w:r>
      <w:r w:rsidR="007008B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</w:t>
      </w: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общефизической подготовки: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Общеразвивающие упражнения;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выносливость;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гибкость;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ловкость;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быстроту;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координацию движения;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развитие силовых качеств;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</w:t>
      </w:r>
      <w:r w:rsidRPr="004D2E5B">
        <w:rPr>
          <w:rFonts w:ascii="Times New Roman" w:eastAsia="Times New Roman" w:hAnsi="Times New Roman"/>
          <w:sz w:val="28"/>
          <w:szCs w:val="28"/>
        </w:rPr>
        <w:t>ражнение на развитие прыгучести;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Спортивные и подвижные игры.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2.Специальная физическая подготовка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32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ия, имитирующие технику ударов;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ку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игровой обстановке на столе;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Ознаком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ление с движением рук без мяча;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Тренировка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в игровой обстановке;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Тренировка правильного и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быстрого передвижения у стола;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Развитие быстроты реакции;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чных направлениях и сочетаниях;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Совмещение выполнения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приемов с техникой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ракетки.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3.Техника игры-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30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Сочетание сложных подчас </w:t>
      </w:r>
      <w:r w:rsidRPr="004D2E5B">
        <w:rPr>
          <w:rStyle w:val="c1"/>
          <w:rFonts w:ascii="Times New Roman" w:hAnsi="Times New Roman"/>
          <w:sz w:val="28"/>
          <w:szCs w:val="28"/>
        </w:rPr>
        <w:t>атакующими и защитными ударами;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Поочередные контрудары слева и справа по диагонали против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атакующих ударов «восьмеркой»;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Изучение новых видов подач;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ударов у тренировочн</w:t>
      </w:r>
      <w:r w:rsidRPr="004D2E5B">
        <w:rPr>
          <w:rStyle w:val="c1"/>
          <w:rFonts w:ascii="Times New Roman" w:hAnsi="Times New Roman"/>
          <w:sz w:val="28"/>
          <w:szCs w:val="28"/>
        </w:rPr>
        <w:t>ой стены;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упражнений с мячом и ракеткой на колич</w:t>
      </w:r>
      <w:r w:rsidRPr="004D2E5B">
        <w:rPr>
          <w:rStyle w:val="c1"/>
          <w:rFonts w:ascii="Times New Roman" w:hAnsi="Times New Roman"/>
          <w:sz w:val="28"/>
          <w:szCs w:val="28"/>
        </w:rPr>
        <w:t>ество повторений в одной серии;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lastRenderedPageBreak/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Сочетание ударов. Имитац</w:t>
      </w:r>
      <w:r w:rsidRPr="004D2E5B">
        <w:rPr>
          <w:rStyle w:val="c1"/>
          <w:rFonts w:ascii="Times New Roman" w:hAnsi="Times New Roman"/>
          <w:sz w:val="28"/>
          <w:szCs w:val="28"/>
        </w:rPr>
        <w:t>ия ударов. Имитация перемещений;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Свободная игра на столе;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Игра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на счет из одной, трех партий;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Тактика одиночной игры с противн</w:t>
      </w:r>
      <w:r w:rsidRPr="004D2E5B">
        <w:rPr>
          <w:rStyle w:val="c1"/>
          <w:rFonts w:ascii="Times New Roman" w:hAnsi="Times New Roman"/>
          <w:sz w:val="28"/>
          <w:szCs w:val="28"/>
        </w:rPr>
        <w:t>иком, защитниками, нападающими;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Особенности пар</w:t>
      </w:r>
      <w:r w:rsidRPr="004D2E5B">
        <w:rPr>
          <w:rStyle w:val="c1"/>
          <w:rFonts w:ascii="Times New Roman" w:hAnsi="Times New Roman"/>
          <w:sz w:val="28"/>
          <w:szCs w:val="28"/>
        </w:rPr>
        <w:t>ных игр и тактика смешанных игр;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</w:t>
      </w:r>
      <w:r w:rsidRPr="004D2E5B">
        <w:rPr>
          <w:rStyle w:val="c1"/>
          <w:rFonts w:ascii="Times New Roman" w:hAnsi="Times New Roman"/>
          <w:sz w:val="28"/>
          <w:szCs w:val="28"/>
        </w:rPr>
        <w:t>ие тактики игры в разных залах;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правой и левой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ладонной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тыльной стороной ракетки;</w:t>
      </w:r>
    </w:p>
    <w:p w:rsidR="00E65938" w:rsidRPr="004D2E5B" w:rsidRDefault="00E65938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4.Тактика игры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</w:t>
      </w:r>
      <w:r w:rsidR="009430A9">
        <w:rPr>
          <w:rFonts w:ascii="Times New Roman" w:eastAsia="Times New Roman" w:hAnsi="Times New Roman"/>
          <w:sz w:val="28"/>
          <w:szCs w:val="28"/>
        </w:rPr>
        <w:t>4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Тактика нападения.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передвижения.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Шаги (одношажный, приставной, скрестный).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Прыжки (с двух ног, с двух ног на одну, с одной ноги на другую).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Рывки (с правой ноги, с левой ноги, с поворотом туловища, с наклоном туловища).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подачи.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Подброс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Траектория и направление полета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Точки пересечения плоскостей вращения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Прием подач. Формы распознавания подач соперника.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>5.Промежуточная аттестация</w:t>
      </w:r>
      <w:r w:rsidR="004D2E5B" w:rsidRPr="004D2E5B">
        <w:rPr>
          <w:rFonts w:ascii="Times New Roman" w:eastAsia="Times New Roman" w:hAnsi="Times New Roman"/>
          <w:b/>
          <w:sz w:val="28"/>
          <w:szCs w:val="28"/>
        </w:rPr>
        <w:t>. Контрольные испытания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="004D2E5B" w:rsidRPr="004D2E5B">
        <w:rPr>
          <w:rFonts w:ascii="Times New Roman" w:eastAsia="Times New Roman" w:hAnsi="Times New Roman"/>
          <w:sz w:val="28"/>
          <w:szCs w:val="28"/>
        </w:rPr>
        <w:t>ас</w:t>
      </w:r>
      <w:bookmarkStart w:id="0" w:name="_GoBack"/>
      <w:bookmarkEnd w:id="0"/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использованием оценочных материалов, разработанных центром. Целью промежуточной аттестации и итоговой является: - проверка соответствия теоретических знаний и физической подготовки обучающихся требованиям настоящей программы; - диагностика уровня освоения образовательной программы обучающимися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6.Участие в соревнованиях – </w:t>
      </w:r>
      <w:r w:rsidRPr="004D2E5B">
        <w:rPr>
          <w:rFonts w:ascii="Times New Roman" w:eastAsia="Times New Roman" w:hAnsi="Times New Roman"/>
          <w:sz w:val="28"/>
          <w:szCs w:val="28"/>
        </w:rPr>
        <w:t>6 ч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Участие в сорев</w:t>
      </w:r>
      <w:r w:rsidR="004D2E5B" w:rsidRPr="004D2E5B">
        <w:rPr>
          <w:rFonts w:ascii="Times New Roman" w:hAnsi="Times New Roman"/>
          <w:sz w:val="28"/>
          <w:szCs w:val="28"/>
        </w:rPr>
        <w:t xml:space="preserve">нованиях по настольному теннису </w:t>
      </w:r>
      <w:proofErr w:type="gramStart"/>
      <w:r w:rsidR="004D2E5B" w:rsidRPr="004D2E5B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4D2E5B" w:rsidRPr="004D2E5B">
        <w:rPr>
          <w:rFonts w:ascii="Times New Roman" w:hAnsi="Times New Roman"/>
          <w:sz w:val="28"/>
          <w:szCs w:val="28"/>
        </w:rPr>
        <w:t xml:space="preserve"> спортивно-физкультурных мероприятий учреждения.</w:t>
      </w:r>
    </w:p>
    <w:p w:rsidR="004D2E5B" w:rsidRPr="004D2E5B" w:rsidRDefault="004D2E5B" w:rsidP="00737C7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5938" w:rsidRDefault="00E65938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Календарно-тематич</w:t>
      </w:r>
      <w:r w:rsidR="003C4EFE" w:rsidRPr="00B15B54">
        <w:rPr>
          <w:rFonts w:ascii="Times New Roman" w:hAnsi="Times New Roman"/>
          <w:b/>
          <w:sz w:val="28"/>
          <w:szCs w:val="28"/>
        </w:rPr>
        <w:t>еское планирование Модуля 2</w:t>
      </w:r>
    </w:p>
    <w:p w:rsidR="004D2E5B" w:rsidRPr="00B15B54" w:rsidRDefault="004D2E5B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"/>
        <w:gridCol w:w="30"/>
        <w:gridCol w:w="1476"/>
        <w:gridCol w:w="4234"/>
        <w:gridCol w:w="1064"/>
        <w:gridCol w:w="1111"/>
        <w:gridCol w:w="1352"/>
      </w:tblGrid>
      <w:tr w:rsidR="00380FC4" w:rsidRPr="00B15B54" w:rsidTr="00C504D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C4" w:rsidRPr="00B15B54" w:rsidRDefault="00C504D9" w:rsidP="00380F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80FC4" w:rsidRPr="00B15B54" w:rsidTr="00C504D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C4" w:rsidRPr="00B15B54" w:rsidRDefault="00380FC4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80FC4" w:rsidRPr="00B15B54" w:rsidTr="00C504D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0E395F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4" w:rsidRPr="00B15B54" w:rsidRDefault="00380FC4" w:rsidP="009430A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9430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430A9" w:rsidRPr="00B15B54" w:rsidTr="00C504D9">
        <w:trPr>
          <w:trHeight w:val="2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B15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физических качествах, их развитии. Составление комплексов упражнений.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504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прыгучести.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7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943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движением рук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 мяча.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движения в игровой обстановке.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быстроты реакции.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освоенных приемов срезок и накатов на столе в различных направлениях и сочетаниях.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Совмещение выполнения приемов с техникой передвижений.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подбросом мяча без ракетки.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535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Ознакомление с движением рук без мяча.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Совершенствование приемов игры, изученных ранее. Чередование нескольких приемов игры в быстром темпе с различными направлениями мяча.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gramStart"/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сложных</w:t>
            </w:r>
            <w:proofErr w:type="gramEnd"/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подчас атакующими и защитными ударами.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Поочередные контрудары слева и справа по диагонали против атакующих ударов «восьмеркой».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Изучение новых видов подач.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ударов у тренировочной стены.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714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Сочетание ударов. Имитация ударов. Имитация перемещений.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Свободная игра на столе.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Игра на счет из одной, трех партий.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Тактика одиночной игры с противником, защитниками, нападающими.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Особенности парных игр и тактика смешанных игр.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29.02.24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Совершенствование тактики игры в разных залах.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EB09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ладонной стороной ракетки.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тыльной стороной ракетки.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одиночной игры. Основная тактическая задача теннисиста. Тактика парной игры.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передвижения.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Шаги (одношажный, </w:t>
            </w:r>
            <w:proofErr w:type="gramStart"/>
            <w:r w:rsidRPr="00B15B54">
              <w:rPr>
                <w:rFonts w:ascii="Times New Roman" w:hAnsi="Times New Roman"/>
                <w:sz w:val="28"/>
                <w:szCs w:val="28"/>
              </w:rPr>
              <w:t>приставной</w:t>
            </w:r>
            <w:proofErr w:type="gramEnd"/>
            <w:r w:rsidRPr="00B15B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15B54">
              <w:rPr>
                <w:rFonts w:ascii="Times New Roman" w:hAnsi="Times New Roman"/>
                <w:sz w:val="28"/>
                <w:szCs w:val="28"/>
              </w:rPr>
              <w:t>скрестный</w:t>
            </w:r>
            <w:proofErr w:type="spellEnd"/>
            <w:r w:rsidRPr="00B15B5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(с двух ног, с двух ног на одну, с одной ноги на другую).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Рывки (с правой ноги, с левой ноги, с поворотом туловища, с наклоном туловища).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Техники подачи.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Подброс мяча.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Траектория и направление полета мяча.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Точки пересечения плоскостей вращения мяча.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Прием подач. Формы распознавания подач соперника.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подачи. Подброс мяча.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2F0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504D9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D387E">
        <w:trPr>
          <w:trHeight w:val="501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30A9" w:rsidRPr="00B15B54" w:rsidTr="00CD387E">
        <w:trPr>
          <w:trHeight w:val="33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Техники подачи. Подброс мяча.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0A9" w:rsidRPr="00B15B54" w:rsidTr="00CD387E">
        <w:trPr>
          <w:trHeight w:val="30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Default="009430A9" w:rsidP="00CD3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30.05.24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9430A9" w:rsidRPr="00B15B54" w:rsidRDefault="009430A9" w:rsidP="009430A9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Техники подачи. Подброс мяча.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A9" w:rsidRPr="00B15B54" w:rsidRDefault="009430A9" w:rsidP="00943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65938" w:rsidRPr="00B15B54" w:rsidRDefault="00E65938" w:rsidP="003C4EFE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2</w:t>
      </w: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На какую высоту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 подбрасывать мяч при подаче?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А. не менее 16 см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Б. не менее 10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не менее 26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должна быть высота сетки над игровой поверхностью?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16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15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15,25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Какого цвета могут быть поверхности ракетки?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любого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черного и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зеленого и синего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размер должен иметь мяч для игры в настольный теннис?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38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40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44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из перечисленного спортсмен не обязан делать?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играть в полную силу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выступать в опрятной, чистой спортивной одежде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благодарить зрителей по окончании встречи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Игрок, выигравший жребий, выбрал право подавать первым в первой партии. Что может выбрать его соперник?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сторону стола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ракетку для игры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мяч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период времени, когда мяч находится в игре?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розыгрыш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сет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партия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15B5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каком году настольный теннис стал олимпийским видом спорта?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А. 1980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Б. 1984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В. 1988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65938" w:rsidRPr="00B15B54" w:rsidRDefault="00E65938" w:rsidP="00E6593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09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5"/>
        <w:gridCol w:w="1696"/>
      </w:tblGrid>
      <w:tr w:rsidR="00E65938" w:rsidRPr="00B15B54" w:rsidTr="00E65938">
        <w:trPr>
          <w:cantSplit/>
          <w:trHeight w:val="68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E65938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попеременно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 справа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</w:tbl>
    <w:p w:rsidR="00E65938" w:rsidRPr="00B15B54" w:rsidRDefault="00E65938" w:rsidP="00E65938">
      <w:pPr>
        <w:tabs>
          <w:tab w:val="left" w:pos="1800"/>
        </w:tabs>
        <w:spacing w:after="0" w:line="20" w:lineRule="atLeast"/>
        <w:rPr>
          <w:rFonts w:ascii="Times New Roman" w:eastAsia="Times New Roman" w:hAnsi="Times New Roman"/>
          <w:sz w:val="28"/>
          <w:szCs w:val="28"/>
        </w:rPr>
      </w:pP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Применяемые 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</w:t>
      </w:r>
      <w:proofErr w:type="gramStart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методы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наглядность упражнений (показ упражнений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методы практических упражнений; 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 самореализации через участие в соревнованиях, турнирах.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организации занятий:</w:t>
      </w:r>
    </w:p>
    <w:p w:rsidR="00240B64" w:rsidRPr="00B15B54" w:rsidRDefault="00E65938" w:rsidP="00240B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фронтальный;</w:t>
      </w:r>
      <w:r w:rsidR="00240B64" w:rsidRPr="00240B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0B64" w:rsidRPr="00B15B54" w:rsidRDefault="00240B64" w:rsidP="00240B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ориентации на успех.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взаимоуважения.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связи обучения с жизнью.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240B64" w:rsidRPr="00B15B54" w:rsidRDefault="00240B64" w:rsidP="00240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групповой;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индивидуальный.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 w:rsidRPr="00B15B54">
        <w:rPr>
          <w:rFonts w:ascii="Times New Roman" w:eastAsia="Times New Roman" w:hAnsi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B15B54">
        <w:rPr>
          <w:rFonts w:ascii="Times New Roman" w:eastAsia="Times New Roman" w:hAnsi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для всех групп, а также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выполнение квалификационных требований </w:t>
      </w:r>
      <w:r w:rsidRPr="00B15B54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t>системы разрядов.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са. Частные травмы нарушают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нормальное течение учебного процесса и свидетельствуют о нерациональном построении его.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Pr="00B15B54">
        <w:rPr>
          <w:rFonts w:ascii="Times New Roman" w:hAnsi="Times New Roman"/>
          <w:sz w:val="28"/>
          <w:szCs w:val="28"/>
        </w:rPr>
        <w:t>настольном теннисе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 нагрузках, которые предъявляют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4.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5.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B15B5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средства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65938" w:rsidRPr="005B7A6D" w:rsidRDefault="00E65938" w:rsidP="005B7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B15B5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восстановление работоспособности осуществляется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естественным путем, дополнительные восстановительные средства могут привести к снижению тренировочного эффекта и ухуд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Организационно-педагогиче</w:t>
      </w: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ские условия.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5938" w:rsidRPr="00B15B54" w:rsidRDefault="00E65938" w:rsidP="00E65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инвентарь, оборудование.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E65938" w:rsidRPr="00B15B54" w:rsidRDefault="00E65938" w:rsidP="005B7A6D">
      <w:pPr>
        <w:tabs>
          <w:tab w:val="left" w:pos="3735"/>
        </w:tabs>
        <w:spacing w:after="0" w:line="2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единиц</w:t>
            </w:r>
          </w:p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15шт.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Ракетка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4шт.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</w:tbl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E4F7B" w:rsidRPr="00B15B54" w:rsidRDefault="00E65938" w:rsidP="00E65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Кадровое обеспечение.</w:t>
      </w:r>
      <w:r w:rsidRPr="00B15B54">
        <w:rPr>
          <w:rFonts w:ascii="Times New Roman" w:hAnsi="Times New Roman"/>
          <w:sz w:val="28"/>
          <w:szCs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FE4F7B" w:rsidRPr="00B15B54">
        <w:rPr>
          <w:rFonts w:ascii="Times New Roman" w:hAnsi="Times New Roman"/>
          <w:sz w:val="28"/>
          <w:szCs w:val="28"/>
        </w:rPr>
        <w:t>ления требований к стажу работы.</w:t>
      </w:r>
    </w:p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pacing w:val="10"/>
          <w:position w:val="1"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1. «Звезды» липецкого спорта». История развития спорта в Липецкой области.  Липецк: ГУ РОГ «Липецкая газета», 2004.–304 с.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2. Горюнов В.М. Валеологические аспекты школьной физической культуры и детского спорта//Детский тренер.2005.№4.– с. 72-86.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3. Климов С.Е.  Дворовый спорт. М.: Советский спорт, 2011.- 152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color w:val="auto"/>
        </w:rPr>
        <w:t>4.</w:t>
      </w:r>
      <w:r w:rsidRPr="00B15B54">
        <w:rPr>
          <w:bCs/>
        </w:rPr>
        <w:t xml:space="preserve">Милоданова Ю.А., Жданов В.Ю., Жданов И.Ю. Обучение настольному теннису за 5 шагов. </w:t>
      </w:r>
      <w:r w:rsidRPr="00B15B54">
        <w:rPr>
          <w:shd w:val="clear" w:color="auto" w:fill="FFFFFF"/>
        </w:rPr>
        <w:t>М.: Спорт, 2015. — 128 с. 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5. </w:t>
      </w:r>
      <w:r w:rsidRPr="00B15B54">
        <w:rPr>
          <w:bCs/>
        </w:rPr>
        <w:t xml:space="preserve">Иванов В. Настольный теннис. </w:t>
      </w:r>
      <w:r w:rsidRPr="00B15B54">
        <w:rPr>
          <w:shd w:val="clear" w:color="auto" w:fill="FFFFFF"/>
        </w:rPr>
        <w:t>2-е изд. — М.: Физкультура и спорт, 1966. — 192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6. </w:t>
      </w:r>
      <w:proofErr w:type="spellStart"/>
      <w:r w:rsidRPr="00B15B54">
        <w:rPr>
          <w:bCs/>
        </w:rPr>
        <w:t>Команов</w:t>
      </w:r>
      <w:proofErr w:type="spellEnd"/>
      <w:r w:rsidRPr="00B15B54">
        <w:rPr>
          <w:bCs/>
        </w:rPr>
        <w:t xml:space="preserve"> В.В. Настольный теннис глазами тренера. Практика и методика.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Информпечать</w:t>
      </w:r>
      <w:proofErr w:type="spellEnd"/>
      <w:r w:rsidRPr="00B15B54">
        <w:rPr>
          <w:shd w:val="clear" w:color="auto" w:fill="FFFFFF"/>
        </w:rPr>
        <w:t>, 2012. — 192 с.</w:t>
      </w:r>
    </w:p>
    <w:p w:rsidR="00343B07" w:rsidRPr="00B15B54" w:rsidRDefault="00E65938" w:rsidP="00EB375A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bCs/>
        </w:rPr>
        <w:t xml:space="preserve">7.Губа В.П., Тарпищев Ш.А., Самойлов А.Б. Особенности подготовки юных теннисистов.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С</w:t>
      </w:r>
      <w:r w:rsidR="00EB375A" w:rsidRPr="00B15B54">
        <w:rPr>
          <w:shd w:val="clear" w:color="auto" w:fill="FFFFFF"/>
        </w:rPr>
        <w:t>портАкадемПресс</w:t>
      </w:r>
      <w:proofErr w:type="spellEnd"/>
      <w:r w:rsidR="00EB375A" w:rsidRPr="00B15B54">
        <w:rPr>
          <w:shd w:val="clear" w:color="auto" w:fill="FFFFFF"/>
        </w:rPr>
        <w:t>, 2003. — 13</w:t>
      </w:r>
    </w:p>
    <w:p w:rsidR="00EB375A" w:rsidRPr="00B15B54" w:rsidRDefault="00EB375A" w:rsidP="00EB375A">
      <w:pPr>
        <w:pStyle w:val="a9"/>
        <w:ind w:firstLine="709"/>
        <w:jc w:val="both"/>
      </w:pPr>
    </w:p>
    <w:sectPr w:rsidR="00EB375A" w:rsidRPr="00B15B54" w:rsidSect="00B15B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20187A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E7C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D3F7CDF"/>
    <w:multiLevelType w:val="hybridMultilevel"/>
    <w:tmpl w:val="78001228"/>
    <w:lvl w:ilvl="0" w:tplc="518CD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4"/>
    <w:rsid w:val="00035DB4"/>
    <w:rsid w:val="000E395F"/>
    <w:rsid w:val="00152193"/>
    <w:rsid w:val="001A24AA"/>
    <w:rsid w:val="001A2809"/>
    <w:rsid w:val="001F60C4"/>
    <w:rsid w:val="00240B64"/>
    <w:rsid w:val="00262B89"/>
    <w:rsid w:val="002F0F90"/>
    <w:rsid w:val="0030529D"/>
    <w:rsid w:val="00343B07"/>
    <w:rsid w:val="00380FC4"/>
    <w:rsid w:val="003C4EFE"/>
    <w:rsid w:val="00430FDE"/>
    <w:rsid w:val="004D2E5B"/>
    <w:rsid w:val="004E3FBF"/>
    <w:rsid w:val="00535678"/>
    <w:rsid w:val="005B7A6D"/>
    <w:rsid w:val="00655F98"/>
    <w:rsid w:val="00686317"/>
    <w:rsid w:val="006E5D38"/>
    <w:rsid w:val="007008B8"/>
    <w:rsid w:val="007146D8"/>
    <w:rsid w:val="00717EA3"/>
    <w:rsid w:val="007235E5"/>
    <w:rsid w:val="00725CE3"/>
    <w:rsid w:val="0073593A"/>
    <w:rsid w:val="00737C76"/>
    <w:rsid w:val="0078714A"/>
    <w:rsid w:val="009430A9"/>
    <w:rsid w:val="00947FAB"/>
    <w:rsid w:val="00981703"/>
    <w:rsid w:val="00985ADE"/>
    <w:rsid w:val="00A84030"/>
    <w:rsid w:val="00AB7402"/>
    <w:rsid w:val="00B1487B"/>
    <w:rsid w:val="00B15B54"/>
    <w:rsid w:val="00B6255F"/>
    <w:rsid w:val="00BC2E6D"/>
    <w:rsid w:val="00C504D9"/>
    <w:rsid w:val="00C767D8"/>
    <w:rsid w:val="00C87A6F"/>
    <w:rsid w:val="00CA3A58"/>
    <w:rsid w:val="00CD387E"/>
    <w:rsid w:val="00CE535E"/>
    <w:rsid w:val="00E65938"/>
    <w:rsid w:val="00EB09A3"/>
    <w:rsid w:val="00EB375A"/>
    <w:rsid w:val="00EF6D76"/>
    <w:rsid w:val="00F75794"/>
    <w:rsid w:val="00FC0484"/>
    <w:rsid w:val="00FD28B4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C661-6597-4BE9-8092-C88CC2E3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15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11</cp:revision>
  <dcterms:created xsi:type="dcterms:W3CDTF">2023-09-03T19:59:00Z</dcterms:created>
  <dcterms:modified xsi:type="dcterms:W3CDTF">2023-09-20T04:47:00Z</dcterms:modified>
</cp:coreProperties>
</file>