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3F" w:rsidRPr="00FA253F" w:rsidRDefault="00FA253F" w:rsidP="00FA253F">
      <w:pPr>
        <w:suppressAutoHyphens w:val="0"/>
        <w:jc w:val="center"/>
        <w:rPr>
          <w:rFonts w:eastAsia="Calibri"/>
          <w:b/>
          <w:lang w:eastAsia="en-US"/>
        </w:rPr>
      </w:pPr>
      <w:r w:rsidRPr="00FA253F">
        <w:rPr>
          <w:rFonts w:eastAsia="Calibri"/>
          <w:b/>
          <w:lang w:eastAsia="en-US"/>
        </w:rPr>
        <w:t xml:space="preserve">ДЕПАРТАМЕНТ ПО ФИЗИЧЕСКОЙ КУЛЬТУРЕ И СПОРТУ </w:t>
      </w:r>
    </w:p>
    <w:p w:rsidR="00FA253F" w:rsidRPr="00FA253F" w:rsidRDefault="00FA253F" w:rsidP="00FA253F">
      <w:pPr>
        <w:suppressAutoHyphens w:val="0"/>
        <w:jc w:val="center"/>
        <w:rPr>
          <w:rFonts w:eastAsia="Calibri"/>
          <w:b/>
          <w:lang w:eastAsia="en-US"/>
        </w:rPr>
      </w:pPr>
      <w:r w:rsidRPr="00FA253F">
        <w:rPr>
          <w:rFonts w:eastAsia="Calibri"/>
          <w:b/>
          <w:lang w:eastAsia="en-US"/>
        </w:rPr>
        <w:t>АДМИНИСТРАЦИИ ГОРОДА ЛИПЕЦКА</w:t>
      </w:r>
    </w:p>
    <w:p w:rsidR="00FA253F" w:rsidRPr="00FA253F" w:rsidRDefault="00FA253F" w:rsidP="00FA253F">
      <w:pPr>
        <w:suppressAutoHyphens w:val="0"/>
        <w:jc w:val="center"/>
        <w:rPr>
          <w:rFonts w:eastAsia="Calibri"/>
          <w:b/>
          <w:lang w:eastAsia="en-US"/>
        </w:rPr>
      </w:pPr>
      <w:r w:rsidRPr="00FA253F">
        <w:rPr>
          <w:rFonts w:eastAsia="Calibri"/>
          <w:b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:rsidR="00FA253F" w:rsidRPr="00FA253F" w:rsidRDefault="00FA253F" w:rsidP="00FA253F">
      <w:pPr>
        <w:suppressAutoHyphens w:val="0"/>
        <w:jc w:val="center"/>
        <w:rPr>
          <w:rFonts w:eastAsia="Calibri"/>
          <w:b/>
          <w:lang w:eastAsia="en-US"/>
        </w:rPr>
      </w:pPr>
      <w:r w:rsidRPr="00FA253F">
        <w:rPr>
          <w:rFonts w:eastAsia="Calibri"/>
          <w:b/>
          <w:lang w:eastAsia="en-US"/>
        </w:rPr>
        <w:t>«ГОРОДСКОЙ ДЕТСКО-ЮНОШЕСКИЙ ЦЕНТР «СПОРТИВНЫЙ»</w:t>
      </w: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10490"/>
      </w:tblGrid>
      <w:tr w:rsidR="00BD0A16" w:rsidRPr="00FA253F" w:rsidTr="00FA253F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F069E0" w:rsidRPr="00DF3625" w:rsidTr="004A3F44">
              <w:tc>
                <w:tcPr>
                  <w:tcW w:w="5495" w:type="dxa"/>
                  <w:hideMark/>
                </w:tcPr>
                <w:p w:rsidR="00F069E0" w:rsidRDefault="00F069E0" w:rsidP="00F069E0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F069E0" w:rsidRDefault="00F069E0" w:rsidP="00F069E0">
                  <w:pPr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F069E0" w:rsidRDefault="00F069E0" w:rsidP="00F069E0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F069E0" w:rsidRDefault="00F069E0" w:rsidP="00F069E0">
                  <w:pPr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(протокол от 27.05.2024года № 5)</w:t>
                  </w:r>
                </w:p>
              </w:tc>
              <w:tc>
                <w:tcPr>
                  <w:tcW w:w="4779" w:type="dxa"/>
                  <w:hideMark/>
                </w:tcPr>
                <w:p w:rsidR="00F069E0" w:rsidRDefault="00F069E0" w:rsidP="00F069E0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F069E0" w:rsidRDefault="00F069E0" w:rsidP="00F069E0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F069E0" w:rsidRDefault="00F069E0" w:rsidP="00F069E0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F069E0" w:rsidRDefault="00F069E0" w:rsidP="00F069E0">
                  <w:pPr>
                    <w:spacing w:line="276" w:lineRule="auto"/>
                    <w:rPr>
                      <w:sz w:val="28"/>
                      <w:szCs w:val="20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от 13.08.2024 года № 185 у/д </w:t>
                  </w:r>
                </w:p>
              </w:tc>
            </w:tr>
          </w:tbl>
          <w:p w:rsidR="00BD0A16" w:rsidRDefault="00BD0A16" w:rsidP="00BD0A16"/>
        </w:tc>
        <w:tc>
          <w:tcPr>
            <w:tcW w:w="4779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BD0A16" w:rsidRPr="00DF3625" w:rsidTr="004A3F44">
              <w:tc>
                <w:tcPr>
                  <w:tcW w:w="5495" w:type="dxa"/>
                  <w:hideMark/>
                </w:tcPr>
                <w:p w:rsidR="00BD0A16" w:rsidRPr="00DF3625" w:rsidRDefault="00BD0A16" w:rsidP="00BD0A16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DF3625">
                    <w:rPr>
                      <w:sz w:val="28"/>
                      <w:szCs w:val="28"/>
                    </w:rPr>
                    <w:t xml:space="preserve">СОГЛАСОВАНО </w:t>
                  </w:r>
                </w:p>
                <w:p w:rsidR="00BD0A16" w:rsidRPr="00DF3625" w:rsidRDefault="00BD0A16" w:rsidP="00BD0A16">
                  <w:pPr>
                    <w:jc w:val="both"/>
                    <w:rPr>
                      <w:sz w:val="28"/>
                      <w:szCs w:val="28"/>
                    </w:rPr>
                  </w:pPr>
                  <w:r w:rsidRPr="00DF3625">
                    <w:rPr>
                      <w:sz w:val="28"/>
                      <w:szCs w:val="28"/>
                    </w:rPr>
                    <w:t>Педагогическим советом</w:t>
                  </w:r>
                </w:p>
                <w:p w:rsidR="00BD0A16" w:rsidRPr="00DF3625" w:rsidRDefault="00BD0A16" w:rsidP="00BD0A16">
                  <w:pPr>
                    <w:rPr>
                      <w:sz w:val="28"/>
                      <w:szCs w:val="28"/>
                    </w:rPr>
                  </w:pPr>
                  <w:r w:rsidRPr="00DF3625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BD0A16" w:rsidRPr="00DF3625" w:rsidRDefault="00BD0A16" w:rsidP="00BD0A16">
                  <w:pPr>
                    <w:rPr>
                      <w:sz w:val="28"/>
                      <w:szCs w:val="22"/>
                    </w:rPr>
                  </w:pPr>
                  <w:r w:rsidRPr="00DF3625">
                    <w:rPr>
                      <w:sz w:val="28"/>
                      <w:szCs w:val="28"/>
                    </w:rPr>
                    <w:t>(протокол от 27.05.2022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BD0A16" w:rsidRPr="00DF3625" w:rsidRDefault="00BD0A16" w:rsidP="00BD0A16">
                  <w:pPr>
                    <w:rPr>
                      <w:sz w:val="28"/>
                      <w:szCs w:val="28"/>
                    </w:rPr>
                  </w:pPr>
                  <w:r w:rsidRPr="00DF3625">
                    <w:rPr>
                      <w:sz w:val="28"/>
                      <w:szCs w:val="28"/>
                    </w:rPr>
                    <w:t xml:space="preserve">УТВЕРЖДЕНО </w:t>
                  </w:r>
                </w:p>
                <w:p w:rsidR="00BD0A16" w:rsidRPr="00DF3625" w:rsidRDefault="00BD0A16" w:rsidP="00BD0A16">
                  <w:pPr>
                    <w:rPr>
                      <w:sz w:val="28"/>
                      <w:szCs w:val="28"/>
                    </w:rPr>
                  </w:pPr>
                  <w:r w:rsidRPr="00DF3625">
                    <w:rPr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BD0A16" w:rsidRPr="00DF3625" w:rsidRDefault="00BD0A16" w:rsidP="00BD0A16">
                  <w:pPr>
                    <w:rPr>
                      <w:sz w:val="28"/>
                      <w:szCs w:val="28"/>
                    </w:rPr>
                  </w:pPr>
                  <w:r w:rsidRPr="00DF3625">
                    <w:rPr>
                      <w:sz w:val="28"/>
                      <w:szCs w:val="28"/>
                    </w:rPr>
                    <w:t>МБОУДО «ГДЮЦ «Спортивный»</w:t>
                  </w:r>
                </w:p>
                <w:p w:rsidR="00BD0A16" w:rsidRPr="00DF3625" w:rsidRDefault="00BD0A16" w:rsidP="00BD0A16">
                  <w:pPr>
                    <w:rPr>
                      <w:sz w:val="28"/>
                      <w:szCs w:val="22"/>
                    </w:rPr>
                  </w:pPr>
                  <w:r w:rsidRPr="00DF3625">
                    <w:rPr>
                      <w:sz w:val="28"/>
                      <w:szCs w:val="28"/>
                    </w:rPr>
                    <w:t xml:space="preserve">от 17.08.2022 года № 158 у/д </w:t>
                  </w:r>
                </w:p>
              </w:tc>
            </w:tr>
          </w:tbl>
          <w:p w:rsidR="00BD0A16" w:rsidRDefault="00BD0A16" w:rsidP="00BD0A16"/>
        </w:tc>
      </w:tr>
    </w:tbl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FA253F">
        <w:rPr>
          <w:rFonts w:eastAsia="Calibri"/>
          <w:b/>
          <w:sz w:val="28"/>
          <w:szCs w:val="28"/>
          <w:lang w:eastAsia="en-US"/>
        </w:rPr>
        <w:t xml:space="preserve">Рабочая программа </w:t>
      </w:r>
    </w:p>
    <w:p w:rsidR="00FA253F" w:rsidRPr="00FA253F" w:rsidRDefault="00FA253F" w:rsidP="00FA253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FA253F">
        <w:rPr>
          <w:rFonts w:eastAsia="Calibri"/>
          <w:b/>
          <w:sz w:val="28"/>
          <w:szCs w:val="28"/>
          <w:lang w:eastAsia="en-US"/>
        </w:rPr>
        <w:t>«</w:t>
      </w:r>
      <w:r w:rsidR="000E1828">
        <w:rPr>
          <w:rFonts w:eastAsia="Calibri"/>
          <w:b/>
          <w:sz w:val="28"/>
          <w:szCs w:val="28"/>
          <w:lang w:eastAsia="en-US"/>
        </w:rPr>
        <w:t>Школа туризма</w:t>
      </w:r>
      <w:r w:rsidRPr="00FA253F">
        <w:rPr>
          <w:rFonts w:eastAsia="Calibri"/>
          <w:b/>
          <w:sz w:val="28"/>
          <w:szCs w:val="28"/>
          <w:lang w:eastAsia="en-US"/>
        </w:rPr>
        <w:t>»</w:t>
      </w:r>
    </w:p>
    <w:p w:rsidR="00FA253F" w:rsidRPr="00FA253F" w:rsidRDefault="00FA253F" w:rsidP="00FA253F">
      <w:pPr>
        <w:autoSpaceDN w:val="0"/>
        <w:jc w:val="center"/>
        <w:rPr>
          <w:kern w:val="3"/>
          <w:sz w:val="20"/>
          <w:szCs w:val="20"/>
          <w:lang w:eastAsia="ru-RU"/>
        </w:rPr>
      </w:pPr>
      <w:r w:rsidRPr="00FA253F">
        <w:rPr>
          <w:rFonts w:eastAsia="Calibri"/>
          <w:b/>
          <w:kern w:val="3"/>
          <w:sz w:val="28"/>
          <w:szCs w:val="28"/>
          <w:lang w:eastAsia="en-US"/>
        </w:rPr>
        <w:t>(гр.01-</w:t>
      </w:r>
      <w:r w:rsidR="000E1828">
        <w:rPr>
          <w:rFonts w:eastAsia="Calibri"/>
          <w:b/>
          <w:kern w:val="3"/>
          <w:sz w:val="28"/>
          <w:szCs w:val="28"/>
          <w:lang w:eastAsia="en-US"/>
        </w:rPr>
        <w:t>0</w:t>
      </w:r>
      <w:r w:rsidR="00627273">
        <w:rPr>
          <w:rFonts w:eastAsia="Calibri"/>
          <w:b/>
          <w:kern w:val="3"/>
          <w:sz w:val="28"/>
          <w:szCs w:val="28"/>
          <w:lang w:eastAsia="en-US"/>
        </w:rPr>
        <w:t>7</w:t>
      </w:r>
      <w:r w:rsidRPr="00FA253F">
        <w:rPr>
          <w:rFonts w:eastAsia="Calibri"/>
          <w:b/>
          <w:kern w:val="3"/>
          <w:sz w:val="28"/>
          <w:szCs w:val="28"/>
          <w:lang w:eastAsia="en-US"/>
        </w:rPr>
        <w:t>)</w:t>
      </w:r>
    </w:p>
    <w:p w:rsidR="00FA253F" w:rsidRPr="00FA253F" w:rsidRDefault="00FA253F" w:rsidP="00FA253F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FA253F"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FA253F">
        <w:rPr>
          <w:rFonts w:eastAsia="Calibri"/>
          <w:sz w:val="28"/>
          <w:szCs w:val="22"/>
          <w:lang w:eastAsia="en-US"/>
        </w:rPr>
        <w:t>Возраст обучающихся: 7-10 лет</w:t>
      </w:r>
    </w:p>
    <w:p w:rsidR="00FA253F" w:rsidRPr="00FA253F" w:rsidRDefault="00FA253F" w:rsidP="00FA253F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FA253F">
        <w:rPr>
          <w:rFonts w:eastAsia="Calibri"/>
          <w:sz w:val="28"/>
          <w:szCs w:val="22"/>
          <w:lang w:eastAsia="en-US"/>
        </w:rPr>
        <w:t>Срок реализации программы: 1 год</w:t>
      </w: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FA253F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FA253F" w:rsidRPr="00FA253F" w:rsidRDefault="00FA253F" w:rsidP="00FA25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FA253F">
        <w:rPr>
          <w:rFonts w:eastAsia="Calibri"/>
          <w:sz w:val="28"/>
          <w:szCs w:val="28"/>
          <w:lang w:eastAsia="en-US"/>
        </w:rPr>
        <w:t>Малашина Ирина Викторовна</w:t>
      </w:r>
    </w:p>
    <w:p w:rsidR="00FA253F" w:rsidRPr="00FA253F" w:rsidRDefault="00FA253F" w:rsidP="00FA25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FA253F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FA253F" w:rsidRPr="00FA253F" w:rsidRDefault="00FA253F" w:rsidP="00FA253F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FA253F" w:rsidRPr="00FA253F" w:rsidRDefault="00FA253F" w:rsidP="00FA253F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FA253F">
        <w:rPr>
          <w:rFonts w:eastAsia="Calibri"/>
          <w:sz w:val="28"/>
          <w:szCs w:val="22"/>
          <w:lang w:eastAsia="en-US"/>
        </w:rPr>
        <w:t>г. Липецк, 202</w:t>
      </w:r>
      <w:r w:rsidR="004A3F44">
        <w:rPr>
          <w:rFonts w:eastAsia="Calibri"/>
          <w:sz w:val="28"/>
          <w:szCs w:val="22"/>
          <w:lang w:eastAsia="en-US"/>
        </w:rPr>
        <w:t>4</w:t>
      </w:r>
    </w:p>
    <w:p w:rsidR="00921F37" w:rsidRDefault="00921F37" w:rsidP="00B91103">
      <w:pPr>
        <w:spacing w:line="276" w:lineRule="auto"/>
        <w:rPr>
          <w:b/>
          <w:bCs/>
          <w:sz w:val="28"/>
          <w:szCs w:val="28"/>
          <w:lang w:eastAsia="ru-RU"/>
        </w:rPr>
      </w:pPr>
    </w:p>
    <w:p w:rsidR="00395220" w:rsidRDefault="00395220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470E54">
        <w:rPr>
          <w:b/>
          <w:sz w:val="28"/>
          <w:szCs w:val="28"/>
          <w:lang w:eastAsia="ru-RU"/>
        </w:rPr>
        <w:t>Рабочая программа модуля</w:t>
      </w:r>
      <w:r w:rsidR="00B91103">
        <w:rPr>
          <w:b/>
          <w:sz w:val="28"/>
          <w:szCs w:val="28"/>
          <w:lang w:eastAsia="ru-RU"/>
        </w:rPr>
        <w:t xml:space="preserve"> 1</w:t>
      </w:r>
    </w:p>
    <w:p w:rsidR="00470E54" w:rsidRPr="00470E54" w:rsidRDefault="00470E54" w:rsidP="00470E5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Цель:</w:t>
      </w:r>
      <w:r w:rsidRPr="00470E54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470E54" w:rsidRPr="00470E54" w:rsidRDefault="00470E54" w:rsidP="00470E54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знать</w:t>
      </w:r>
      <w:r w:rsidRPr="00470E54">
        <w:rPr>
          <w:b/>
          <w:bCs/>
          <w:i/>
          <w:iCs/>
          <w:sz w:val="28"/>
          <w:szCs w:val="28"/>
          <w:lang w:eastAsia="ru-RU"/>
        </w:rPr>
        <w:t>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требования техники безопасности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lastRenderedPageBreak/>
        <w:t>- способы профилактики типичных заболеваний и основные приемы и средства оказания первой доврачебной помощи;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перечень группового и личного снаряжения и правила ухода за ним;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приготовления пищи;</w:t>
      </w:r>
    </w:p>
    <w:p w:rsid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общения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уметь: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применять указанные знания на практике;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пользоваться примусами;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общие обязанности участника похода.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все операции походного быта;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самостоятельно ориентироваться на местности;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C9724F" w:rsidRPr="00470E54" w:rsidRDefault="00C9724F" w:rsidP="00C9724F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</w:t>
      </w:r>
      <w:r w:rsidRPr="00470E54">
        <w:rPr>
          <w:b/>
          <w:sz w:val="28"/>
          <w:szCs w:val="28"/>
          <w:lang w:eastAsia="ru-RU"/>
        </w:rPr>
        <w:t xml:space="preserve"> модуля</w:t>
      </w:r>
    </w:p>
    <w:p w:rsidR="00C9724F" w:rsidRDefault="00C9724F" w:rsidP="00C9724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36DA1"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 w:rsidRPr="00E36DA1">
        <w:rPr>
          <w:sz w:val="28"/>
          <w:szCs w:val="28"/>
          <w:lang w:eastAsia="ru-RU"/>
        </w:rPr>
        <w:t>1.1</w:t>
      </w:r>
      <w:r w:rsidRPr="00E36DA1">
        <w:rPr>
          <w:b/>
          <w:sz w:val="28"/>
          <w:szCs w:val="28"/>
          <w:lang w:eastAsia="ru-RU"/>
        </w:rPr>
        <w:t>.</w:t>
      </w:r>
      <w:r w:rsidRPr="00E36DA1">
        <w:rPr>
          <w:sz w:val="28"/>
          <w:szCs w:val="28"/>
        </w:rPr>
        <w:t xml:space="preserve"> Информация о работе кружка, техни</w:t>
      </w:r>
      <w:r>
        <w:rPr>
          <w:sz w:val="28"/>
          <w:szCs w:val="28"/>
        </w:rPr>
        <w:t xml:space="preserve">ка безопасности. </w:t>
      </w:r>
      <w:r w:rsidRPr="00E36DA1">
        <w:rPr>
          <w:sz w:val="28"/>
          <w:szCs w:val="28"/>
          <w:lang w:eastAsia="ru-RU"/>
        </w:rPr>
        <w:t>Что такое туризм?</w:t>
      </w:r>
      <w:r>
        <w:rPr>
          <w:sz w:val="28"/>
          <w:szCs w:val="28"/>
          <w:lang w:eastAsia="ru-RU"/>
        </w:rPr>
        <w:t xml:space="preserve"> Виды туризма. </w:t>
      </w:r>
      <w:r w:rsidRPr="00E36DA1">
        <w:rPr>
          <w:sz w:val="28"/>
          <w:szCs w:val="28"/>
          <w:lang w:eastAsia="ru-RU"/>
        </w:rPr>
        <w:t>Значение туризма (прогулок и экскурсий) и краеведения для о</w:t>
      </w:r>
      <w:r>
        <w:rPr>
          <w:sz w:val="28"/>
          <w:szCs w:val="28"/>
          <w:lang w:eastAsia="ru-RU"/>
        </w:rPr>
        <w:t xml:space="preserve">здоровления организма человека. </w:t>
      </w:r>
      <w:r w:rsidRPr="00D624F0">
        <w:rPr>
          <w:sz w:val="28"/>
          <w:szCs w:val="28"/>
          <w:lang w:eastAsia="ru-RU"/>
        </w:rPr>
        <w:t>Чем полезны и интересны туристские походы.</w:t>
      </w:r>
      <w:r>
        <w:rPr>
          <w:sz w:val="28"/>
          <w:szCs w:val="28"/>
          <w:lang w:eastAsia="ru-RU"/>
        </w:rPr>
        <w:t xml:space="preserve"> Знакомство </w:t>
      </w:r>
      <w:r w:rsidRPr="00D624F0">
        <w:rPr>
          <w:sz w:val="28"/>
          <w:szCs w:val="28"/>
          <w:lang w:eastAsia="ru-RU"/>
        </w:rPr>
        <w:t>с планом работы на год.</w:t>
      </w:r>
    </w:p>
    <w:p w:rsidR="00C9724F" w:rsidRPr="008C6909" w:rsidRDefault="00C9724F" w:rsidP="00C9724F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C6909">
        <w:rPr>
          <w:b/>
          <w:sz w:val="28"/>
          <w:szCs w:val="28"/>
          <w:lang w:eastAsia="ru-RU"/>
        </w:rPr>
        <w:t>2.</w:t>
      </w:r>
      <w:r>
        <w:rPr>
          <w:b/>
          <w:sz w:val="28"/>
          <w:szCs w:val="28"/>
          <w:lang w:eastAsia="ru-RU"/>
        </w:rPr>
        <w:t xml:space="preserve"> </w:t>
      </w:r>
      <w:r w:rsidRPr="008C6909"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:rsidR="00C9724F" w:rsidRPr="008C6909" w:rsidRDefault="00C9724F" w:rsidP="00C972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6909"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:rsidR="00C9724F" w:rsidRPr="008C6909" w:rsidRDefault="00C9724F" w:rsidP="00C9724F">
      <w:pPr>
        <w:ind w:firstLine="709"/>
        <w:jc w:val="both"/>
        <w:rPr>
          <w:b/>
          <w:sz w:val="28"/>
          <w:szCs w:val="28"/>
          <w:lang w:eastAsia="ru-RU"/>
        </w:rPr>
      </w:pPr>
      <w:r w:rsidRPr="008C6909">
        <w:rPr>
          <w:color w:val="000000"/>
          <w:sz w:val="28"/>
          <w:szCs w:val="28"/>
          <w:shd w:val="clear" w:color="auto" w:fill="FFFFFF"/>
        </w:rPr>
        <w:t>2.2.История разв</w:t>
      </w:r>
      <w:r>
        <w:rPr>
          <w:color w:val="000000"/>
          <w:sz w:val="28"/>
          <w:szCs w:val="28"/>
          <w:shd w:val="clear" w:color="auto" w:fill="FFFFFF"/>
        </w:rPr>
        <w:t>ития спортивного туризма</w:t>
      </w:r>
      <w:r w:rsidRPr="008C6909">
        <w:rPr>
          <w:color w:val="000000"/>
          <w:sz w:val="28"/>
          <w:szCs w:val="28"/>
          <w:shd w:val="clear" w:color="auto" w:fill="FFFFFF"/>
        </w:rPr>
        <w:t xml:space="preserve">. Виды туризма: пешеходный, лыжный, горный, водный, велосипедный, </w:t>
      </w:r>
      <w:proofErr w:type="spellStart"/>
      <w:r w:rsidRPr="008C6909">
        <w:rPr>
          <w:color w:val="000000"/>
          <w:sz w:val="28"/>
          <w:szCs w:val="28"/>
          <w:shd w:val="clear" w:color="auto" w:fill="FFFFFF"/>
        </w:rPr>
        <w:t>спелеотуризм</w:t>
      </w:r>
      <w:proofErr w:type="spellEnd"/>
      <w:r w:rsidRPr="008C6909">
        <w:rPr>
          <w:color w:val="000000"/>
          <w:sz w:val="28"/>
          <w:szCs w:val="28"/>
          <w:shd w:val="clear" w:color="auto" w:fill="FFFFFF"/>
        </w:rPr>
        <w:t>. Характеристика каждого вида.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 Правила поведения туристов (14ч.)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436B8F">
        <w:rPr>
          <w:sz w:val="28"/>
          <w:szCs w:val="28"/>
          <w:lang w:eastAsia="ru-RU"/>
        </w:rPr>
        <w:t>.1. Правила поведения в учеб</w:t>
      </w:r>
      <w:r>
        <w:rPr>
          <w:sz w:val="28"/>
          <w:szCs w:val="28"/>
          <w:lang w:eastAsia="ru-RU"/>
        </w:rPr>
        <w:t>ном классе, спортивном зале</w:t>
      </w:r>
      <w:r w:rsidRPr="00436B8F">
        <w:rPr>
          <w:sz w:val="28"/>
          <w:szCs w:val="28"/>
          <w:lang w:eastAsia="ru-RU"/>
        </w:rPr>
        <w:t xml:space="preserve">, в парке </w:t>
      </w:r>
      <w:r>
        <w:rPr>
          <w:sz w:val="28"/>
          <w:szCs w:val="28"/>
          <w:lang w:eastAsia="ru-RU"/>
        </w:rPr>
        <w:t xml:space="preserve">(лесу).  Правила поведения </w:t>
      </w:r>
      <w:r w:rsidRPr="00436B8F">
        <w:rPr>
          <w:sz w:val="28"/>
          <w:szCs w:val="28"/>
          <w:lang w:eastAsia="ru-RU"/>
        </w:rPr>
        <w:t xml:space="preserve">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Pr="00436B8F">
        <w:rPr>
          <w:sz w:val="28"/>
          <w:szCs w:val="28"/>
          <w:lang w:eastAsia="ru-RU"/>
        </w:rPr>
        <w:t>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</w:t>
      </w:r>
      <w:r>
        <w:rPr>
          <w:sz w:val="28"/>
          <w:szCs w:val="28"/>
          <w:lang w:eastAsia="ru-RU"/>
        </w:rPr>
        <w:t>едагога (родителей) в рисунках.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Pr="00D624F0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>Туристско-бытовые навыки (36ч.)</w:t>
      </w:r>
    </w:p>
    <w:p w:rsidR="00C9724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Pr="00436B8F">
        <w:rPr>
          <w:sz w:val="28"/>
          <w:szCs w:val="28"/>
          <w:lang w:eastAsia="ru-RU"/>
        </w:rPr>
        <w:t>.1.</w:t>
      </w:r>
      <w:r w:rsidRPr="00436B8F">
        <w:rPr>
          <w:b/>
          <w:bCs/>
          <w:color w:val="6C0000"/>
          <w:sz w:val="28"/>
          <w:szCs w:val="28"/>
          <w:lang w:eastAsia="ru-RU"/>
        </w:rPr>
        <w:t xml:space="preserve"> </w:t>
      </w:r>
      <w:r w:rsidRPr="00436B8F">
        <w:rPr>
          <w:bCs/>
          <w:sz w:val="28"/>
          <w:szCs w:val="28"/>
          <w:lang w:eastAsia="ru-RU"/>
        </w:rPr>
        <w:t xml:space="preserve">Что </w:t>
      </w:r>
      <w:r>
        <w:rPr>
          <w:bCs/>
          <w:sz w:val="28"/>
          <w:szCs w:val="28"/>
          <w:lang w:eastAsia="ru-RU"/>
        </w:rPr>
        <w:t xml:space="preserve">необходимо в первую очередь </w:t>
      </w:r>
      <w:r w:rsidRPr="00436B8F">
        <w:rPr>
          <w:bCs/>
          <w:sz w:val="28"/>
          <w:szCs w:val="28"/>
          <w:lang w:eastAsia="ru-RU"/>
        </w:rPr>
        <w:t xml:space="preserve">взять с собой в поход? </w:t>
      </w:r>
      <w:r>
        <w:rPr>
          <w:sz w:val="28"/>
          <w:szCs w:val="28"/>
          <w:lang w:eastAsia="ru-RU"/>
        </w:rPr>
        <w:t xml:space="preserve">Туристское снаряжение, его виды. </w:t>
      </w:r>
      <w:r w:rsidRPr="00436B8F">
        <w:rPr>
          <w:sz w:val="28"/>
          <w:szCs w:val="28"/>
          <w:lang w:eastAsia="ru-RU"/>
        </w:rPr>
        <w:t>Личное снаряжение  для туристской прогулки, экскурсии</w:t>
      </w:r>
      <w:r>
        <w:rPr>
          <w:sz w:val="28"/>
          <w:szCs w:val="28"/>
          <w:lang w:eastAsia="ru-RU"/>
        </w:rPr>
        <w:t>.</w:t>
      </w:r>
      <w:r w:rsidRPr="00436B8F">
        <w:rPr>
          <w:sz w:val="28"/>
          <w:szCs w:val="28"/>
          <w:lang w:eastAsia="ru-RU"/>
        </w:rPr>
        <w:t xml:space="preserve"> Требования к упаковке продук</w:t>
      </w:r>
      <w:r>
        <w:rPr>
          <w:sz w:val="28"/>
          <w:szCs w:val="28"/>
          <w:lang w:eastAsia="ru-RU"/>
        </w:rPr>
        <w:t>тов для перекуса. Укладка рюкза</w:t>
      </w:r>
      <w:r w:rsidRPr="00436B8F">
        <w:rPr>
          <w:sz w:val="28"/>
          <w:szCs w:val="28"/>
          <w:lang w:eastAsia="ru-RU"/>
        </w:rPr>
        <w:t>ка, соблюдение гигиенических требований. Подбор личного снаряжения в соответствии с сезонными и погодными условиям</w:t>
      </w:r>
      <w:r>
        <w:rPr>
          <w:sz w:val="28"/>
          <w:szCs w:val="28"/>
          <w:lang w:eastAsia="ru-RU"/>
        </w:rPr>
        <w:t xml:space="preserve">и. Уход за личным снаряжением. </w:t>
      </w:r>
    </w:p>
    <w:p w:rsidR="00C9724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 xml:space="preserve">.2. Практические занятия. </w:t>
      </w:r>
      <w:r>
        <w:rPr>
          <w:sz w:val="28"/>
          <w:szCs w:val="28"/>
          <w:lang w:eastAsia="ru-RU"/>
        </w:rPr>
        <w:t>Упаковка продуктов для перекуса.</w:t>
      </w:r>
    </w:p>
    <w:p w:rsidR="00C9724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Составление меню для однодневного похода.</w:t>
      </w:r>
      <w:r w:rsidRPr="00436B8F">
        <w:rPr>
          <w:sz w:val="28"/>
          <w:szCs w:val="28"/>
          <w:lang w:eastAsia="ru-RU"/>
        </w:rPr>
        <w:t xml:space="preserve"> </w:t>
      </w:r>
    </w:p>
    <w:p w:rsidR="00C9724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 xml:space="preserve">.3. Прогулка по микрорайону (окрестностям школы) в межсезонье для проверки умений готовиться к туристским мероприятиям. 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.4. Групповое снаряжение туристской группы. Требования к групповому снаряжению и правила ухода за ним. Палатки и тенты, их виды и назн</w:t>
      </w:r>
      <w:r>
        <w:rPr>
          <w:sz w:val="28"/>
          <w:szCs w:val="28"/>
          <w:lang w:eastAsia="ru-RU"/>
        </w:rPr>
        <w:t xml:space="preserve">ачение. </w:t>
      </w:r>
      <w:proofErr w:type="gramStart"/>
      <w:r>
        <w:rPr>
          <w:sz w:val="28"/>
          <w:szCs w:val="28"/>
          <w:lang w:eastAsia="ru-RU"/>
        </w:rPr>
        <w:t xml:space="preserve">Кухонное и костровое снаряжение: котелки, таганок, </w:t>
      </w:r>
      <w:r w:rsidRPr="00436B8F">
        <w:rPr>
          <w:sz w:val="28"/>
          <w:szCs w:val="28"/>
          <w:lang w:eastAsia="ru-RU"/>
        </w:rPr>
        <w:t xml:space="preserve">саперная лопатка, рукавицы, кухонная клеенка, половники, ножи, упаковка для продуктов питания.  </w:t>
      </w:r>
      <w:proofErr w:type="gramEnd"/>
    </w:p>
    <w:p w:rsidR="00C9724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4.5. </w:t>
      </w:r>
      <w:r w:rsidRPr="00436B8F">
        <w:rPr>
          <w:sz w:val="28"/>
          <w:szCs w:val="28"/>
          <w:lang w:eastAsia="ru-RU"/>
        </w:rPr>
        <w:t xml:space="preserve">Индивидуальный и групповой ремонтный набор. </w:t>
      </w:r>
      <w:proofErr w:type="gramStart"/>
      <w:r w:rsidRPr="00436B8F">
        <w:rPr>
          <w:sz w:val="28"/>
          <w:szCs w:val="28"/>
          <w:lang w:eastAsia="ru-RU"/>
        </w:rPr>
        <w:t>Состав ремонтного набора (иголки, нитки, булавки, набор пуговиц, набор заплаток, запасные шнурки, клей и пр.).</w:t>
      </w:r>
      <w:proofErr w:type="gramEnd"/>
      <w:r w:rsidRPr="00436B8F">
        <w:rPr>
          <w:sz w:val="28"/>
          <w:szCs w:val="28"/>
          <w:lang w:eastAsia="ru-RU"/>
        </w:rPr>
        <w:t xml:space="preserve"> Назначение предметов ремонтног</w:t>
      </w:r>
      <w:r>
        <w:rPr>
          <w:sz w:val="28"/>
          <w:szCs w:val="28"/>
          <w:lang w:eastAsia="ru-RU"/>
        </w:rPr>
        <w:t xml:space="preserve">о набора и правила пользования ими. Ремонт личного </w:t>
      </w:r>
      <w:r w:rsidRPr="00436B8F">
        <w:rPr>
          <w:sz w:val="28"/>
          <w:szCs w:val="28"/>
          <w:lang w:eastAsia="ru-RU"/>
        </w:rPr>
        <w:t xml:space="preserve">и группового снаряжения. 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4.6. Практическое </w:t>
      </w:r>
      <w:r w:rsidRPr="00436B8F">
        <w:rPr>
          <w:sz w:val="28"/>
          <w:szCs w:val="28"/>
          <w:lang w:eastAsia="ru-RU"/>
        </w:rPr>
        <w:t>занятие. Игра-состязание «Ремонт личного снаряжения» (способы штопки, наложения заплат, пришивания пуговиц и пр.)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4.7. </w:t>
      </w:r>
      <w:r w:rsidRPr="00436B8F">
        <w:rPr>
          <w:sz w:val="28"/>
          <w:szCs w:val="28"/>
          <w:lang w:eastAsia="ru-RU"/>
        </w:rPr>
        <w:t>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</w:t>
      </w:r>
      <w:r>
        <w:rPr>
          <w:sz w:val="28"/>
          <w:szCs w:val="28"/>
          <w:lang w:eastAsia="ru-RU"/>
        </w:rPr>
        <w:t>).</w:t>
      </w:r>
    </w:p>
    <w:p w:rsidR="00C9724F" w:rsidRPr="00436B8F" w:rsidRDefault="00C9724F" w:rsidP="00C9724F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4.8.</w:t>
      </w:r>
      <w:r w:rsidRPr="00436B8F"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 w:rsidRPr="00436B8F">
        <w:rPr>
          <w:sz w:val="28"/>
          <w:szCs w:val="28"/>
        </w:rPr>
        <w:t xml:space="preserve"> </w:t>
      </w:r>
      <w:r w:rsidRPr="00436B8F"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 w:rsidRPr="00436B8F"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 w:rsidRPr="00436B8F">
        <w:rPr>
          <w:bCs/>
          <w:sz w:val="28"/>
          <w:szCs w:val="28"/>
          <w:lang w:eastAsia="ru-RU"/>
        </w:rPr>
        <w:t xml:space="preserve"> 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.9.</w:t>
      </w:r>
      <w:r>
        <w:rPr>
          <w:sz w:val="28"/>
          <w:szCs w:val="28"/>
        </w:rPr>
        <w:t xml:space="preserve"> </w:t>
      </w:r>
      <w:r w:rsidRPr="00436B8F">
        <w:rPr>
          <w:sz w:val="28"/>
          <w:szCs w:val="28"/>
        </w:rPr>
        <w:t>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</w:t>
      </w:r>
      <w:r>
        <w:rPr>
          <w:sz w:val="28"/>
          <w:szCs w:val="28"/>
        </w:rPr>
        <w:t xml:space="preserve">стра перед уходом группы. </w:t>
      </w:r>
    </w:p>
    <w:p w:rsidR="00C9724F" w:rsidRPr="002C5EAE" w:rsidRDefault="00C9724F" w:rsidP="00C9724F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4.10. Снаряжение для приготовления</w:t>
      </w:r>
      <w:r w:rsidRPr="00436B8F">
        <w:rPr>
          <w:sz w:val="28"/>
          <w:szCs w:val="28"/>
          <w:lang w:eastAsia="ru-RU"/>
        </w:rPr>
        <w:t xml:space="preserve"> пищи (</w:t>
      </w:r>
      <w:r w:rsidRPr="00436B8F">
        <w:rPr>
          <w:iCs/>
          <w:sz w:val="28"/>
          <w:szCs w:val="28"/>
          <w:lang w:eastAsia="ru-RU"/>
        </w:rPr>
        <w:t>таганок, костровой тросик, топор, пил</w:t>
      </w:r>
      <w:r>
        <w:rPr>
          <w:iCs/>
          <w:sz w:val="28"/>
          <w:szCs w:val="28"/>
          <w:lang w:eastAsia="ru-RU"/>
        </w:rPr>
        <w:t xml:space="preserve">а, котёл, походная посуда) </w:t>
      </w:r>
    </w:p>
    <w:p w:rsidR="00C9724F" w:rsidRDefault="00C9724F" w:rsidP="00C97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436B8F">
        <w:rPr>
          <w:sz w:val="28"/>
          <w:szCs w:val="28"/>
          <w:lang w:eastAsia="ru-RU"/>
        </w:rPr>
        <w:t>.11.</w:t>
      </w:r>
      <w:r>
        <w:rPr>
          <w:sz w:val="28"/>
          <w:szCs w:val="28"/>
          <w:lang w:eastAsia="ru-RU"/>
        </w:rPr>
        <w:t xml:space="preserve"> </w:t>
      </w:r>
      <w:r w:rsidRPr="00D50F3E">
        <w:rPr>
          <w:sz w:val="28"/>
          <w:szCs w:val="28"/>
        </w:rPr>
        <w:t xml:space="preserve">Практическое занятие. </w:t>
      </w:r>
    </w:p>
    <w:p w:rsidR="00C9724F" w:rsidRPr="00436B8F" w:rsidRDefault="00C9724F" w:rsidP="00C972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упаковка палатки </w:t>
      </w:r>
      <w:r w:rsidRPr="00D50F3E">
        <w:rPr>
          <w:sz w:val="28"/>
          <w:szCs w:val="28"/>
        </w:rPr>
        <w:t xml:space="preserve">(на пришкольной площадке или в парке). </w:t>
      </w:r>
      <w:r>
        <w:rPr>
          <w:sz w:val="28"/>
          <w:szCs w:val="28"/>
        </w:rPr>
        <w:t xml:space="preserve">Установка палаток типа: </w:t>
      </w:r>
      <w:r w:rsidRPr="00436B8F">
        <w:rPr>
          <w:sz w:val="28"/>
          <w:szCs w:val="28"/>
        </w:rPr>
        <w:t xml:space="preserve">«домик», дуговая; размещение в них вещей. Разборка и упаковка палаток. Разведение костра. 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4.12. </w:t>
      </w:r>
      <w:r w:rsidRPr="00436B8F">
        <w:rPr>
          <w:sz w:val="28"/>
          <w:szCs w:val="28"/>
          <w:lang w:eastAsia="ru-RU"/>
        </w:rPr>
        <w:t>Типы веревок.</w:t>
      </w:r>
      <w:r w:rsidRPr="00436B8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а с веревкой. </w:t>
      </w:r>
      <w:proofErr w:type="spellStart"/>
      <w:r>
        <w:rPr>
          <w:sz w:val="28"/>
          <w:szCs w:val="28"/>
        </w:rPr>
        <w:t>Бухтование</w:t>
      </w:r>
      <w:proofErr w:type="spellEnd"/>
      <w:r>
        <w:rPr>
          <w:sz w:val="28"/>
          <w:szCs w:val="28"/>
        </w:rPr>
        <w:t xml:space="preserve">. 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Pr="00436B8F">
        <w:rPr>
          <w:sz w:val="28"/>
          <w:szCs w:val="28"/>
        </w:rPr>
        <w:t>.</w:t>
      </w:r>
      <w:r w:rsidRPr="00436B8F">
        <w:rPr>
          <w:sz w:val="28"/>
          <w:szCs w:val="28"/>
          <w:lang w:eastAsia="ru-RU"/>
        </w:rPr>
        <w:t xml:space="preserve"> Туристская группа на прогулке (экскурсии)</w:t>
      </w:r>
      <w:r w:rsidRPr="00436B8F">
        <w:rPr>
          <w:sz w:val="28"/>
          <w:szCs w:val="28"/>
        </w:rPr>
        <w:t>.</w:t>
      </w:r>
      <w:r w:rsidRPr="00436B8F"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</w:t>
      </w:r>
      <w:r w:rsidRPr="00436B8F">
        <w:rPr>
          <w:sz w:val="28"/>
          <w:szCs w:val="28"/>
          <w:lang w:eastAsia="ru-RU"/>
        </w:rPr>
        <w:lastRenderedPageBreak/>
        <w:t xml:space="preserve">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</w:t>
      </w:r>
      <w:r>
        <w:rPr>
          <w:sz w:val="28"/>
          <w:szCs w:val="28"/>
          <w:lang w:eastAsia="ru-RU"/>
        </w:rPr>
        <w:t xml:space="preserve">обеденный. Распорядок дня </w:t>
      </w:r>
      <w:r w:rsidRPr="00436B8F">
        <w:rPr>
          <w:sz w:val="28"/>
          <w:szCs w:val="28"/>
          <w:lang w:eastAsia="ru-RU"/>
        </w:rPr>
        <w:t>туриста во время экскурсии и на прогулке. Охрана природы на туристской прогул</w:t>
      </w:r>
      <w:r>
        <w:rPr>
          <w:sz w:val="28"/>
          <w:szCs w:val="28"/>
          <w:lang w:eastAsia="ru-RU"/>
        </w:rPr>
        <w:t xml:space="preserve">ке или во время экскурсии. </w:t>
      </w:r>
    </w:p>
    <w:p w:rsidR="00C9724F" w:rsidRDefault="00C9724F" w:rsidP="00C9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4.14</w:t>
      </w:r>
      <w:r w:rsidRPr="00436B8F">
        <w:rPr>
          <w:sz w:val="28"/>
          <w:szCs w:val="28"/>
          <w:lang w:eastAsia="ru-RU"/>
        </w:rPr>
        <w:t xml:space="preserve">. Распределение обязанностей в группе. Обязанности  ответственных лиц в группе. 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4.15. </w:t>
      </w:r>
      <w:r w:rsidRPr="00436B8F">
        <w:rPr>
          <w:sz w:val="28"/>
          <w:szCs w:val="28"/>
          <w:lang w:eastAsia="ru-RU"/>
        </w:rPr>
        <w:t>Питьевой режим во время туристской прогулки, экскурсии. Необходимый запас воды для питья и правила его транспортировки</w:t>
      </w:r>
      <w:r>
        <w:rPr>
          <w:sz w:val="28"/>
          <w:szCs w:val="28"/>
          <w:lang w:eastAsia="ru-RU"/>
        </w:rPr>
        <w:t xml:space="preserve"> во время туристской прогулки. </w:t>
      </w:r>
      <w:r w:rsidRPr="00436B8F">
        <w:rPr>
          <w:sz w:val="28"/>
          <w:szCs w:val="28"/>
          <w:lang w:eastAsia="ru-RU"/>
        </w:rPr>
        <w:t>Рациональное расходование воды во время туристс</w:t>
      </w:r>
      <w:r>
        <w:rPr>
          <w:sz w:val="28"/>
          <w:szCs w:val="28"/>
          <w:lang w:eastAsia="ru-RU"/>
        </w:rPr>
        <w:t xml:space="preserve">кой прогулки (экскурсии). 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4.16</w:t>
      </w:r>
      <w:r w:rsidRPr="00436B8F">
        <w:rPr>
          <w:sz w:val="28"/>
          <w:szCs w:val="28"/>
          <w:lang w:eastAsia="ru-RU"/>
        </w:rPr>
        <w:t xml:space="preserve">. </w:t>
      </w:r>
      <w:r w:rsidRPr="00436B8F"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</w:t>
      </w:r>
      <w:r>
        <w:rPr>
          <w:sz w:val="28"/>
          <w:szCs w:val="28"/>
        </w:rPr>
        <w:t xml:space="preserve"> меню на однодневный поход.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5.Символика и история родного края (26ч.)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Гимн, флаг и герб Липецкой области.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 Обозначения гербов городов. 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Села Липецкой области: </w:t>
      </w:r>
      <w:proofErr w:type="gramStart"/>
      <w:r>
        <w:rPr>
          <w:sz w:val="28"/>
          <w:szCs w:val="28"/>
          <w:lang w:eastAsia="ru-RU"/>
        </w:rPr>
        <w:t xml:space="preserve">Лев Толстой, Доброе, Становое, Красное, </w:t>
      </w:r>
      <w:proofErr w:type="spellStart"/>
      <w:r>
        <w:rPr>
          <w:sz w:val="28"/>
          <w:szCs w:val="28"/>
          <w:lang w:eastAsia="ru-RU"/>
        </w:rPr>
        <w:t>Измалково</w:t>
      </w:r>
      <w:proofErr w:type="spellEnd"/>
      <w:r>
        <w:rPr>
          <w:sz w:val="28"/>
          <w:szCs w:val="28"/>
          <w:lang w:eastAsia="ru-RU"/>
        </w:rPr>
        <w:t xml:space="preserve">, Долгоруково, </w:t>
      </w:r>
      <w:proofErr w:type="spellStart"/>
      <w:r>
        <w:rPr>
          <w:sz w:val="28"/>
          <w:szCs w:val="28"/>
          <w:lang w:eastAsia="ru-RU"/>
        </w:rPr>
        <w:t>Хлевное</w:t>
      </w:r>
      <w:proofErr w:type="spellEnd"/>
      <w:r>
        <w:rPr>
          <w:sz w:val="28"/>
          <w:szCs w:val="28"/>
          <w:lang w:eastAsia="ru-RU"/>
        </w:rPr>
        <w:t>, Добринка, Волово, Тербуны.</w:t>
      </w:r>
      <w:proofErr w:type="gramEnd"/>
      <w:r>
        <w:rPr>
          <w:sz w:val="28"/>
          <w:szCs w:val="28"/>
          <w:lang w:eastAsia="ru-RU"/>
        </w:rPr>
        <w:t xml:space="preserve"> Символика сел. Достопримечательности.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Правила работы с картами. 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Pr="00111A06">
        <w:rPr>
          <w:b/>
          <w:sz w:val="28"/>
          <w:szCs w:val="28"/>
          <w:lang w:eastAsia="ru-RU"/>
        </w:rPr>
        <w:t>.Основы топографии и ориентирования на местности (14ч.)</w:t>
      </w:r>
    </w:p>
    <w:p w:rsidR="00C9724F" w:rsidRPr="008C6909" w:rsidRDefault="00C9724F" w:rsidP="00C972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96E62">
        <w:rPr>
          <w:color w:val="000000"/>
          <w:sz w:val="28"/>
          <w:szCs w:val="28"/>
        </w:rPr>
        <w:t>.1.Что такое топография. Топографические карты,</w:t>
      </w:r>
      <w:r w:rsidRPr="00D96E62"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 w:rsidRPr="00D96E62">
        <w:rPr>
          <w:color w:val="000000"/>
          <w:spacing w:val="3"/>
          <w:sz w:val="28"/>
          <w:szCs w:val="28"/>
        </w:rPr>
        <w:t>топокарт</w:t>
      </w:r>
      <w:proofErr w:type="spellEnd"/>
      <w:r w:rsidRPr="00D96E62">
        <w:rPr>
          <w:color w:val="000000"/>
          <w:spacing w:val="3"/>
          <w:sz w:val="28"/>
          <w:szCs w:val="28"/>
        </w:rPr>
        <w:t xml:space="preserve"> для туристов.</w:t>
      </w:r>
      <w:r>
        <w:rPr>
          <w:sz w:val="28"/>
          <w:szCs w:val="28"/>
        </w:rPr>
        <w:t xml:space="preserve"> </w:t>
      </w:r>
      <w:r w:rsidRPr="00D96E62"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 w:rsidRPr="00D96E62"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 w:rsidRPr="00D96E62">
        <w:rPr>
          <w:color w:val="000000"/>
          <w:spacing w:val="2"/>
          <w:sz w:val="28"/>
          <w:szCs w:val="28"/>
        </w:rPr>
        <w:softHyphen/>
      </w:r>
      <w:r w:rsidRPr="00D96E62">
        <w:rPr>
          <w:color w:val="000000"/>
          <w:spacing w:val="4"/>
          <w:sz w:val="28"/>
          <w:szCs w:val="28"/>
        </w:rPr>
        <w:t xml:space="preserve">лизация). Старение карт. </w:t>
      </w:r>
      <w:r w:rsidRPr="00D96E62"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 w:rsidRPr="00D96E62"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:rsidR="00C9724F" w:rsidRDefault="00C9724F" w:rsidP="00C972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6.2. </w:t>
      </w:r>
      <w:r w:rsidRPr="00EF74A4">
        <w:rPr>
          <w:color w:val="000000"/>
          <w:spacing w:val="2"/>
          <w:sz w:val="28"/>
          <w:szCs w:val="28"/>
        </w:rPr>
        <w:t xml:space="preserve">Понятие о местных предметах и топографических знаках. Изучение </w:t>
      </w:r>
      <w:proofErr w:type="spellStart"/>
      <w:r w:rsidRPr="00EF74A4">
        <w:rPr>
          <w:color w:val="000000"/>
          <w:spacing w:val="2"/>
          <w:sz w:val="28"/>
          <w:szCs w:val="28"/>
        </w:rPr>
        <w:t>то</w:t>
      </w:r>
      <w:r w:rsidRPr="00EF74A4">
        <w:rPr>
          <w:color w:val="000000"/>
          <w:spacing w:val="1"/>
          <w:sz w:val="28"/>
          <w:szCs w:val="28"/>
        </w:rPr>
        <w:t>познаков</w:t>
      </w:r>
      <w:proofErr w:type="spellEnd"/>
      <w:r w:rsidRPr="00EF74A4">
        <w:rPr>
          <w:color w:val="000000"/>
          <w:spacing w:val="1"/>
          <w:sz w:val="28"/>
          <w:szCs w:val="28"/>
        </w:rPr>
        <w:t xml:space="preserve"> по группам. Масштабные и немасштабные знаки, площадные (за</w:t>
      </w:r>
      <w:r w:rsidRPr="00EF74A4">
        <w:rPr>
          <w:color w:val="000000"/>
          <w:spacing w:val="1"/>
          <w:sz w:val="28"/>
          <w:szCs w:val="28"/>
        </w:rPr>
        <w:softHyphen/>
      </w:r>
      <w:r w:rsidRPr="00EF74A4"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:rsidR="00C9724F" w:rsidRPr="00EF74A4" w:rsidRDefault="00C9724F" w:rsidP="00C972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Pr="00EF74A4">
        <w:rPr>
          <w:color w:val="000000"/>
          <w:spacing w:val="2"/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EF74A4">
        <w:rPr>
          <w:iCs/>
          <w:color w:val="000000"/>
          <w:spacing w:val="-2"/>
          <w:sz w:val="28"/>
          <w:szCs w:val="28"/>
        </w:rPr>
        <w:t>Практическое занятие</w:t>
      </w:r>
    </w:p>
    <w:p w:rsidR="00C9724F" w:rsidRPr="00EF74A4" w:rsidRDefault="00C9724F" w:rsidP="00C972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4A4"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 w:rsidRPr="00EF74A4">
        <w:rPr>
          <w:color w:val="000000"/>
          <w:sz w:val="28"/>
          <w:szCs w:val="28"/>
        </w:rPr>
        <w:t xml:space="preserve">. Топографические диктанты, упражнения на </w:t>
      </w:r>
      <w:r w:rsidRPr="00EF74A4"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6.4.</w:t>
      </w:r>
      <w:r w:rsidRPr="00436B8F">
        <w:rPr>
          <w:sz w:val="28"/>
          <w:szCs w:val="28"/>
          <w:lang w:eastAsia="ru-RU"/>
        </w:rPr>
        <w:t xml:space="preserve">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C9724F" w:rsidRDefault="00C9724F" w:rsidP="00C9724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6.5. </w:t>
      </w:r>
      <w:r w:rsidRPr="00436B8F">
        <w:rPr>
          <w:sz w:val="28"/>
          <w:szCs w:val="28"/>
          <w:lang w:eastAsia="ru-RU"/>
        </w:rPr>
        <w:t>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</w:t>
      </w:r>
      <w:r>
        <w:rPr>
          <w:sz w:val="28"/>
          <w:szCs w:val="28"/>
          <w:lang w:eastAsia="ru-RU"/>
        </w:rPr>
        <w:t xml:space="preserve"> </w:t>
      </w:r>
    </w:p>
    <w:p w:rsidR="00C9724F" w:rsidRDefault="00C9724F" w:rsidP="00C9724F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Рисовка плана стола (парты), класса, своей </w:t>
      </w:r>
      <w:r w:rsidRPr="00436B8F">
        <w:rPr>
          <w:sz w:val="28"/>
          <w:szCs w:val="28"/>
          <w:lang w:eastAsia="ru-RU"/>
        </w:rPr>
        <w:t>комнаты.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6.6</w:t>
      </w:r>
      <w:r w:rsidRPr="00436B8F">
        <w:rPr>
          <w:sz w:val="28"/>
          <w:szCs w:val="28"/>
          <w:lang w:eastAsia="ru-RU"/>
        </w:rPr>
        <w:t>. Практическо</w:t>
      </w:r>
      <w:r>
        <w:rPr>
          <w:sz w:val="28"/>
          <w:szCs w:val="28"/>
          <w:lang w:eastAsia="ru-RU"/>
        </w:rPr>
        <w:t xml:space="preserve">е занятие. Знакомство с </w:t>
      </w:r>
      <w:r w:rsidRPr="00436B8F">
        <w:rPr>
          <w:sz w:val="28"/>
          <w:szCs w:val="28"/>
          <w:lang w:eastAsia="ru-RU"/>
        </w:rPr>
        <w:t xml:space="preserve">планом расположения школы, школьного двора, двора своего дома или своей улицы. </w:t>
      </w:r>
    </w:p>
    <w:p w:rsidR="00C9724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6.7</w:t>
      </w:r>
      <w:r w:rsidRPr="00436B8F">
        <w:rPr>
          <w:sz w:val="28"/>
          <w:szCs w:val="28"/>
          <w:lang w:eastAsia="ru-RU"/>
        </w:rPr>
        <w:t xml:space="preserve">. Условные знаки. Способы изображения на рисунках, схемах и планах </w:t>
      </w:r>
      <w:r>
        <w:rPr>
          <w:sz w:val="28"/>
          <w:szCs w:val="28"/>
          <w:lang w:eastAsia="ru-RU"/>
        </w:rPr>
        <w:t xml:space="preserve">водных объектов, искусственных </w:t>
      </w:r>
      <w:r w:rsidRPr="00436B8F">
        <w:rPr>
          <w:sz w:val="28"/>
          <w:szCs w:val="28"/>
          <w:lang w:eastAsia="ru-RU"/>
        </w:rPr>
        <w:t xml:space="preserve">сооружений, растительности и пр. Простейшие условные знаки. 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6.8. </w:t>
      </w:r>
      <w:r w:rsidRPr="00436B8F">
        <w:rPr>
          <w:sz w:val="28"/>
          <w:szCs w:val="28"/>
          <w:lang w:eastAsia="ru-RU"/>
        </w:rPr>
        <w:t>Рисовка условных знаков. Т</w:t>
      </w:r>
      <w:r w:rsidRPr="00436B8F">
        <w:rPr>
          <w:bCs/>
          <w:sz w:val="28"/>
          <w:szCs w:val="28"/>
          <w:lang w:eastAsia="ru-RU"/>
        </w:rPr>
        <w:t xml:space="preserve">опографический диктант. </w:t>
      </w:r>
    </w:p>
    <w:p w:rsidR="00C9724F" w:rsidRPr="00EF74A4" w:rsidRDefault="00C9724F" w:rsidP="00C972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6.9</w:t>
      </w:r>
      <w:r w:rsidRPr="00EF74A4">
        <w:rPr>
          <w:sz w:val="28"/>
          <w:szCs w:val="28"/>
          <w:lang w:eastAsia="ru-RU"/>
        </w:rPr>
        <w:t>.</w:t>
      </w:r>
      <w:r w:rsidRPr="00EF74A4">
        <w:rPr>
          <w:color w:val="000000"/>
          <w:sz w:val="28"/>
          <w:szCs w:val="28"/>
        </w:rPr>
        <w:t xml:space="preserve"> Основные направления на стороны гор</w:t>
      </w:r>
      <w:r>
        <w:rPr>
          <w:color w:val="000000"/>
          <w:sz w:val="28"/>
          <w:szCs w:val="28"/>
        </w:rPr>
        <w:t xml:space="preserve">изонта: С, В, </w:t>
      </w:r>
      <w:proofErr w:type="gramStart"/>
      <w:r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>, 3. Дополнитель</w:t>
      </w:r>
      <w:r w:rsidRPr="00EF74A4">
        <w:rPr>
          <w:color w:val="000000"/>
          <w:spacing w:val="2"/>
          <w:sz w:val="28"/>
          <w:szCs w:val="28"/>
        </w:rPr>
        <w:t>ные и вспомогательные направления по сторонам горизонта.</w:t>
      </w:r>
      <w:r>
        <w:rPr>
          <w:color w:val="000000"/>
          <w:spacing w:val="2"/>
          <w:sz w:val="28"/>
          <w:szCs w:val="28"/>
        </w:rPr>
        <w:t xml:space="preserve"> </w:t>
      </w:r>
      <w:r w:rsidRPr="00EF74A4"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</w:t>
      </w:r>
      <w:r>
        <w:rPr>
          <w:sz w:val="28"/>
          <w:szCs w:val="28"/>
          <w:lang w:eastAsia="ru-RU"/>
        </w:rPr>
        <w:t>ного мира, по местным признакам.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6.10. </w:t>
      </w:r>
      <w:r w:rsidRPr="00436B8F">
        <w:rPr>
          <w:sz w:val="28"/>
          <w:szCs w:val="28"/>
          <w:lang w:eastAsia="ru-RU"/>
        </w:rPr>
        <w:t xml:space="preserve">Компас и его устройство. </w:t>
      </w:r>
      <w:r w:rsidRPr="00EF74A4">
        <w:rPr>
          <w:color w:val="000000"/>
          <w:spacing w:val="3"/>
          <w:sz w:val="28"/>
          <w:szCs w:val="28"/>
        </w:rPr>
        <w:t>Правила обращения с компасом.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6.11</w:t>
      </w:r>
      <w:r w:rsidRPr="00436B8F">
        <w:rPr>
          <w:sz w:val="28"/>
          <w:szCs w:val="28"/>
          <w:lang w:eastAsia="ru-RU"/>
        </w:rPr>
        <w:t>.</w:t>
      </w:r>
      <w:r w:rsidRPr="00436B8F">
        <w:rPr>
          <w:i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6.12</w:t>
      </w:r>
      <w:r w:rsidRPr="00436B8F">
        <w:rPr>
          <w:sz w:val="28"/>
          <w:szCs w:val="28"/>
          <w:lang w:eastAsia="ru-RU"/>
        </w:rPr>
        <w:t>. Практическое занятие. Ориентирование с использованием легенды в школе, парке, микрорайоне школы. Ориентирование в парк</w:t>
      </w:r>
      <w:r>
        <w:rPr>
          <w:sz w:val="28"/>
          <w:szCs w:val="28"/>
          <w:lang w:eastAsia="ru-RU"/>
        </w:rPr>
        <w:t>е с помощью компаса.</w:t>
      </w:r>
    </w:p>
    <w:p w:rsidR="00C9724F" w:rsidRDefault="00C9724F" w:rsidP="00C9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Pr="00436B8F">
        <w:rPr>
          <w:sz w:val="28"/>
          <w:szCs w:val="28"/>
        </w:rPr>
        <w:t xml:space="preserve">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C9724F" w:rsidRPr="002C5EAE" w:rsidRDefault="00C9724F" w:rsidP="00C97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Pr="00436B8F">
        <w:rPr>
          <w:sz w:val="28"/>
          <w:szCs w:val="28"/>
        </w:rPr>
        <w:t>. Тренировка глазомера. Упражнения на прохождение отрезков различной длины</w:t>
      </w:r>
      <w:r>
        <w:rPr>
          <w:sz w:val="28"/>
          <w:szCs w:val="28"/>
        </w:rPr>
        <w:t>.</w:t>
      </w:r>
    </w:p>
    <w:p w:rsidR="00C9724F" w:rsidRPr="00EF74A4" w:rsidRDefault="00C9724F" w:rsidP="00C9724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F74A4">
        <w:rPr>
          <w:b/>
          <w:sz w:val="28"/>
          <w:szCs w:val="28"/>
        </w:rPr>
        <w:t>.</w:t>
      </w:r>
      <w:r w:rsidRPr="00EF74A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Природа</w:t>
      </w:r>
      <w:r w:rsidRPr="00EF74A4">
        <w:rPr>
          <w:b/>
          <w:sz w:val="28"/>
          <w:szCs w:val="28"/>
          <w:lang w:eastAsia="ru-RU"/>
        </w:rPr>
        <w:t xml:space="preserve"> родного края (16ч.)</w:t>
      </w:r>
    </w:p>
    <w:p w:rsidR="00C9724F" w:rsidRDefault="00C9724F" w:rsidP="00C9724F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</w:t>
      </w:r>
      <w:r w:rsidRPr="0013494F">
        <w:rPr>
          <w:sz w:val="28"/>
          <w:szCs w:val="28"/>
          <w:lang w:eastAsia="ru-RU"/>
        </w:rPr>
        <w:t>.1.</w:t>
      </w:r>
      <w:r w:rsidRPr="001349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:rsidR="00C9724F" w:rsidRPr="002C5EAE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13494F">
        <w:rPr>
          <w:color w:val="000000"/>
          <w:sz w:val="28"/>
          <w:szCs w:val="28"/>
          <w:shd w:val="clear" w:color="auto" w:fill="FFFFFF"/>
        </w:rPr>
        <w:t>.2.</w:t>
      </w:r>
      <w:r w:rsidRPr="0013494F"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 w:rsidRPr="0013494F">
        <w:rPr>
          <w:color w:val="000000"/>
          <w:sz w:val="28"/>
          <w:szCs w:val="28"/>
        </w:rPr>
        <w:t>Наиболее интересные места для проведения походов и экскурсий. Охраняемые территории родного края.</w:t>
      </w:r>
      <w:r>
        <w:rPr>
          <w:color w:val="000000"/>
          <w:sz w:val="28"/>
          <w:szCs w:val="28"/>
        </w:rPr>
        <w:t xml:space="preserve"> </w:t>
      </w:r>
      <w:r w:rsidRPr="0013494F"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 w:rsidRPr="0013494F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C9724F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13494F">
        <w:rPr>
          <w:sz w:val="28"/>
          <w:szCs w:val="28"/>
        </w:rPr>
        <w:t xml:space="preserve">.3. </w:t>
      </w:r>
      <w:r w:rsidRPr="0013494F">
        <w:rPr>
          <w:bCs/>
          <w:color w:val="000000"/>
          <w:sz w:val="14"/>
          <w:szCs w:val="14"/>
        </w:rPr>
        <w:t>  </w:t>
      </w:r>
      <w:r w:rsidRPr="0013494F">
        <w:rPr>
          <w:bCs/>
          <w:color w:val="000000"/>
          <w:sz w:val="28"/>
          <w:szCs w:val="28"/>
        </w:rPr>
        <w:t>Экскурс</w:t>
      </w:r>
      <w:r>
        <w:rPr>
          <w:bCs/>
          <w:color w:val="000000"/>
          <w:sz w:val="28"/>
          <w:szCs w:val="28"/>
        </w:rPr>
        <w:t xml:space="preserve">ионные объекты родного края. </w:t>
      </w:r>
      <w:r w:rsidRPr="0013494F"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:rsidR="00C9724F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Животные родного края. Понятие о Красной книге. Животные, занесенные в Красную книгу.</w:t>
      </w:r>
    </w:p>
    <w:p w:rsidR="00C9724F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:rsidR="00C9724F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4C4C">
        <w:rPr>
          <w:b/>
          <w:color w:val="000000"/>
          <w:sz w:val="28"/>
          <w:szCs w:val="28"/>
        </w:rPr>
        <w:t>8. Личная гигиена и здоровье туриста (14ч.)</w:t>
      </w:r>
    </w:p>
    <w:p w:rsidR="00C9724F" w:rsidRPr="00204C4C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04C4C"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8.2. </w:t>
      </w:r>
      <w:r w:rsidRPr="00204C4C">
        <w:rPr>
          <w:color w:val="000000"/>
          <w:sz w:val="28"/>
          <w:szCs w:val="28"/>
          <w:lang w:eastAsia="ru-RU"/>
        </w:rPr>
        <w:t>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</w:t>
      </w:r>
      <w:r w:rsidRPr="00204C4C">
        <w:rPr>
          <w:b/>
          <w:color w:val="000000"/>
          <w:sz w:val="28"/>
          <w:szCs w:val="28"/>
          <w:lang w:eastAsia="ru-RU"/>
        </w:rPr>
        <w:t>2ч.)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2FC">
        <w:rPr>
          <w:color w:val="000000"/>
          <w:sz w:val="28"/>
          <w:szCs w:val="28"/>
          <w:lang w:eastAsia="ru-RU"/>
        </w:rPr>
        <w:t>9.1. Изучение физической карты Российской Федерации</w:t>
      </w:r>
      <w:r>
        <w:rPr>
          <w:color w:val="000000"/>
          <w:sz w:val="28"/>
          <w:szCs w:val="28"/>
          <w:lang w:eastAsia="ru-RU"/>
        </w:rPr>
        <w:t>. Республики, края, области, автономные округа. Обозначения рек, озер, водоемов.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кроссвордов. Составление кроссвордов.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362FC"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:rsidR="00C9724F" w:rsidRPr="00E362FC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10.1. </w:t>
      </w:r>
      <w:r w:rsidRPr="00E362FC">
        <w:rPr>
          <w:color w:val="000000"/>
          <w:sz w:val="28"/>
          <w:szCs w:val="28"/>
          <w:lang w:eastAsia="ru-RU"/>
        </w:rPr>
        <w:t>Состав медицинской аптечки. Хранение и транспортировка аптечки в походных условиях. Личная аптечка и индивидуальные средства</w:t>
      </w:r>
    </w:p>
    <w:p w:rsidR="00C9724F" w:rsidRPr="00E362FC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10.2. </w:t>
      </w:r>
      <w:r w:rsidRPr="00E362FC">
        <w:rPr>
          <w:color w:val="000000"/>
          <w:sz w:val="28"/>
          <w:szCs w:val="28"/>
          <w:lang w:eastAsia="ru-RU"/>
        </w:rPr>
        <w:t>Назначение мед</w:t>
      </w:r>
      <w:r>
        <w:rPr>
          <w:color w:val="000000"/>
          <w:sz w:val="28"/>
          <w:szCs w:val="28"/>
          <w:lang w:eastAsia="ru-RU"/>
        </w:rPr>
        <w:t xml:space="preserve">ицинских </w:t>
      </w:r>
      <w:r w:rsidRPr="00E362FC">
        <w:rPr>
          <w:color w:val="000000"/>
          <w:sz w:val="28"/>
          <w:szCs w:val="28"/>
          <w:lang w:eastAsia="ru-RU"/>
        </w:rPr>
        <w:t>препаратов.</w:t>
      </w:r>
      <w:r>
        <w:rPr>
          <w:color w:val="000000"/>
          <w:sz w:val="28"/>
          <w:szCs w:val="28"/>
          <w:lang w:eastAsia="ru-RU"/>
        </w:rPr>
        <w:t xml:space="preserve"> Сроки годности медицинских препаратов.</w:t>
      </w:r>
      <w:r w:rsidRPr="00E362FC">
        <w:rPr>
          <w:color w:val="000000"/>
          <w:sz w:val="28"/>
          <w:szCs w:val="28"/>
          <w:lang w:eastAsia="ru-RU"/>
        </w:rPr>
        <w:t xml:space="preserve"> Состав походной аптечки для походов выходного дня и многодневных.</w:t>
      </w:r>
    </w:p>
    <w:p w:rsidR="00C9724F" w:rsidRPr="00E362FC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10.3. </w:t>
      </w:r>
      <w:r w:rsidRPr="00E362FC">
        <w:rPr>
          <w:color w:val="000000"/>
          <w:sz w:val="28"/>
          <w:szCs w:val="28"/>
          <w:lang w:eastAsia="ru-RU"/>
        </w:rPr>
        <w:t>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:rsidR="00C9724F" w:rsidRPr="00E362FC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10.4. </w:t>
      </w:r>
      <w:r w:rsidRPr="00E362FC">
        <w:rPr>
          <w:color w:val="000000"/>
          <w:sz w:val="28"/>
          <w:szCs w:val="28"/>
          <w:lang w:eastAsia="ru-RU"/>
        </w:rPr>
        <w:t>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:rsidR="00C9724F" w:rsidRPr="00E362FC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</w:t>
      </w:r>
      <w:r w:rsidRPr="00E362FC">
        <w:rPr>
          <w:color w:val="000000"/>
          <w:sz w:val="28"/>
          <w:szCs w:val="28"/>
          <w:lang w:eastAsia="ru-RU"/>
        </w:rPr>
        <w:t> Помощь при различных травмах. Правила наложения шины.</w:t>
      </w:r>
    </w:p>
    <w:p w:rsidR="00C9724F" w:rsidRPr="00E362FC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10.6. </w:t>
      </w:r>
      <w:r w:rsidRPr="00E362FC">
        <w:rPr>
          <w:color w:val="000000"/>
          <w:sz w:val="28"/>
          <w:szCs w:val="28"/>
          <w:lang w:eastAsia="ru-RU"/>
        </w:rPr>
        <w:t>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:rsidR="00C9724F" w:rsidRPr="00E362FC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10.7. </w:t>
      </w:r>
      <w:r w:rsidRPr="00E362FC">
        <w:rPr>
          <w:color w:val="000000"/>
          <w:sz w:val="28"/>
          <w:szCs w:val="28"/>
          <w:lang w:eastAsia="ru-RU"/>
        </w:rPr>
        <w:t>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10.8. </w:t>
      </w:r>
      <w:r w:rsidRPr="00E362FC">
        <w:rPr>
          <w:color w:val="000000"/>
          <w:sz w:val="28"/>
          <w:szCs w:val="28"/>
          <w:lang w:eastAsia="ru-RU"/>
        </w:rPr>
        <w:t>Транспортировка пострадавшего в зависимости от характера травмы.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0372F">
        <w:rPr>
          <w:b/>
          <w:color w:val="000000"/>
          <w:sz w:val="28"/>
          <w:szCs w:val="28"/>
          <w:lang w:eastAsia="ru-RU"/>
        </w:rPr>
        <w:t>11.</w:t>
      </w:r>
      <w:r>
        <w:rPr>
          <w:b/>
          <w:color w:val="000000"/>
          <w:sz w:val="28"/>
          <w:szCs w:val="28"/>
          <w:lang w:eastAsia="ru-RU"/>
        </w:rPr>
        <w:t xml:space="preserve"> Общая физическая подготовка (16 </w:t>
      </w:r>
      <w:r w:rsidRPr="00E0372F">
        <w:rPr>
          <w:b/>
          <w:color w:val="000000"/>
          <w:sz w:val="28"/>
          <w:szCs w:val="28"/>
          <w:lang w:eastAsia="ru-RU"/>
        </w:rPr>
        <w:t>ч.)</w:t>
      </w:r>
    </w:p>
    <w:p w:rsidR="00C9724F" w:rsidRPr="00E0372F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0372F">
        <w:rPr>
          <w:color w:val="000000"/>
          <w:sz w:val="28"/>
          <w:szCs w:val="28"/>
        </w:rPr>
        <w:t>11.1.</w:t>
      </w:r>
      <w:r>
        <w:rPr>
          <w:color w:val="000000"/>
          <w:sz w:val="28"/>
          <w:szCs w:val="28"/>
        </w:rPr>
        <w:t xml:space="preserve"> </w:t>
      </w:r>
      <w:r w:rsidRPr="00E0372F">
        <w:rPr>
          <w:color w:val="000000"/>
          <w:sz w:val="28"/>
          <w:szCs w:val="28"/>
        </w:rPr>
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0372F">
        <w:rPr>
          <w:color w:val="000000"/>
          <w:sz w:val="28"/>
          <w:szCs w:val="28"/>
          <w:lang w:eastAsia="ru-RU"/>
        </w:rPr>
        <w:t>Упражнения для рук и плечевого пояса. Упражнения для мышц шеи, туловищ</w:t>
      </w:r>
      <w:r>
        <w:rPr>
          <w:color w:val="000000"/>
          <w:sz w:val="28"/>
          <w:szCs w:val="28"/>
          <w:lang w:eastAsia="ru-RU"/>
        </w:rPr>
        <w:t xml:space="preserve">а, ног. Упражнения со скакалкой. </w:t>
      </w:r>
      <w:r w:rsidRPr="00E0372F">
        <w:rPr>
          <w:color w:val="000000"/>
          <w:sz w:val="28"/>
          <w:szCs w:val="28"/>
          <w:lang w:eastAsia="ru-RU"/>
        </w:rPr>
        <w:t xml:space="preserve">Подвижные игры и эстафеты. Спортивные игры. </w:t>
      </w:r>
    </w:p>
    <w:p w:rsidR="00C9724F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11.3. </w:t>
      </w:r>
      <w:r w:rsidRPr="00E0372F">
        <w:rPr>
          <w:color w:val="000000"/>
          <w:sz w:val="28"/>
          <w:szCs w:val="28"/>
        </w:rPr>
        <w:t>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:rsidR="00C9724F" w:rsidRPr="00125781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E0372F">
        <w:rPr>
          <w:b/>
          <w:color w:val="000000"/>
          <w:sz w:val="28"/>
          <w:szCs w:val="28"/>
        </w:rPr>
        <w:t>12. Родословие (8ч.)</w:t>
      </w:r>
    </w:p>
    <w:p w:rsidR="00C9724F" w:rsidRPr="00436B8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 w:rsidRPr="00436B8F"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 w:rsidRPr="00436B8F">
        <w:rPr>
          <w:bCs/>
          <w:sz w:val="28"/>
          <w:szCs w:val="28"/>
          <w:lang w:eastAsia="ru-RU"/>
        </w:rPr>
        <w:t>(Ф.И.О.)</w:t>
      </w:r>
      <w:r w:rsidRPr="00436B8F">
        <w:rPr>
          <w:b/>
          <w:bCs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</w:t>
      </w:r>
      <w:r>
        <w:rPr>
          <w:sz w:val="28"/>
          <w:szCs w:val="28"/>
          <w:lang w:eastAsia="ru-RU"/>
        </w:rPr>
        <w:t xml:space="preserve"> «внимание», «обязанность».</w:t>
      </w:r>
    </w:p>
    <w:p w:rsidR="00C9724F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436B8F">
        <w:rPr>
          <w:sz w:val="28"/>
          <w:szCs w:val="28"/>
          <w:lang w:eastAsia="ru-RU"/>
        </w:rPr>
        <w:t>.2. Что такое « семей</w:t>
      </w:r>
      <w:r>
        <w:rPr>
          <w:sz w:val="28"/>
          <w:szCs w:val="28"/>
          <w:lang w:eastAsia="ru-RU"/>
        </w:rPr>
        <w:t xml:space="preserve">ное древо»? </w:t>
      </w:r>
    </w:p>
    <w:p w:rsidR="00C9724F" w:rsidRPr="00125781" w:rsidRDefault="00C9724F" w:rsidP="00C9724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12.3</w:t>
      </w:r>
      <w:r w:rsidRPr="00436B8F">
        <w:rPr>
          <w:sz w:val="28"/>
          <w:szCs w:val="28"/>
          <w:lang w:eastAsia="ru-RU"/>
        </w:rPr>
        <w:t>. Практические занятия. Рассказ о своих родителях, родственниках, друзьях. Рисование на темы: «Моя семья», «Дом, в котором я живу», «Моя комната</w:t>
      </w:r>
      <w:r>
        <w:rPr>
          <w:sz w:val="28"/>
          <w:szCs w:val="28"/>
          <w:lang w:eastAsia="ru-RU"/>
        </w:rPr>
        <w:t xml:space="preserve">», «Моя любимая игрушка». </w:t>
      </w:r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13. Основы пешеходного туризма (18ч.)</w:t>
      </w:r>
    </w:p>
    <w:p w:rsidR="00C9724F" w:rsidRPr="00513AE1" w:rsidRDefault="00C9724F" w:rsidP="00C9724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13AE1">
        <w:rPr>
          <w:color w:val="000000"/>
          <w:sz w:val="28"/>
          <w:szCs w:val="28"/>
        </w:rPr>
        <w:t>13.1.</w:t>
      </w:r>
      <w:r>
        <w:rPr>
          <w:color w:val="000000"/>
          <w:sz w:val="28"/>
          <w:szCs w:val="28"/>
        </w:rPr>
        <w:t xml:space="preserve"> </w:t>
      </w:r>
      <w:r w:rsidRPr="00513AE1">
        <w:rPr>
          <w:color w:val="000000"/>
          <w:sz w:val="28"/>
          <w:szCs w:val="28"/>
        </w:rPr>
        <w:t>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:rsidR="00C9724F" w:rsidRPr="00513AE1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</w:t>
      </w:r>
      <w:r w:rsidRPr="00513AE1">
        <w:rPr>
          <w:color w:val="000000"/>
          <w:sz w:val="28"/>
          <w:szCs w:val="28"/>
          <w:lang w:eastAsia="ru-RU"/>
        </w:rPr>
        <w:t xml:space="preserve">Использование страховки и </w:t>
      </w:r>
      <w:proofErr w:type="spellStart"/>
      <w:r w:rsidRPr="00513AE1">
        <w:rPr>
          <w:color w:val="000000"/>
          <w:sz w:val="28"/>
          <w:szCs w:val="28"/>
          <w:lang w:eastAsia="ru-RU"/>
        </w:rPr>
        <w:t>самостраховки</w:t>
      </w:r>
      <w:proofErr w:type="spellEnd"/>
      <w:r w:rsidRPr="00513AE1">
        <w:rPr>
          <w:color w:val="000000"/>
          <w:sz w:val="28"/>
          <w:szCs w:val="28"/>
          <w:lang w:eastAsia="ru-RU"/>
        </w:rPr>
        <w:t xml:space="preserve"> при преодолении естественных препятствий.</w:t>
      </w:r>
    </w:p>
    <w:p w:rsidR="00C9724F" w:rsidRPr="00513AE1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13.3. </w:t>
      </w:r>
      <w:r w:rsidRPr="00513AE1">
        <w:rPr>
          <w:color w:val="000000"/>
          <w:sz w:val="28"/>
          <w:szCs w:val="28"/>
          <w:lang w:eastAsia="ru-RU"/>
        </w:rPr>
        <w:t>Понятие и назначение стра</w:t>
      </w:r>
      <w:r>
        <w:rPr>
          <w:color w:val="000000"/>
          <w:sz w:val="28"/>
          <w:szCs w:val="28"/>
          <w:lang w:eastAsia="ru-RU"/>
        </w:rPr>
        <w:t>ховочной системы. Изготовление и</w:t>
      </w:r>
      <w:r w:rsidRPr="00513AE1">
        <w:rPr>
          <w:color w:val="000000"/>
          <w:sz w:val="28"/>
          <w:szCs w:val="28"/>
          <w:lang w:eastAsia="ru-RU"/>
        </w:rPr>
        <w:t xml:space="preserve"> одевание страховочной системы.</w:t>
      </w:r>
    </w:p>
    <w:p w:rsidR="00C9724F" w:rsidRPr="00513AE1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proofErr w:type="gramStart"/>
      <w:r w:rsidRPr="00513AE1"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</w:t>
      </w:r>
      <w:proofErr w:type="gramEnd"/>
      <w:r w:rsidRPr="00513AE1">
        <w:rPr>
          <w:color w:val="000000"/>
          <w:sz w:val="28"/>
          <w:szCs w:val="28"/>
          <w:lang w:eastAsia="ru-RU"/>
        </w:rPr>
        <w:t xml:space="preserve"> Отработка приемов вязания простейших узлов.</w:t>
      </w:r>
    </w:p>
    <w:p w:rsidR="00C9724F" w:rsidRPr="00513AE1" w:rsidRDefault="00C9724F" w:rsidP="00C9724F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</w:t>
      </w:r>
      <w:r w:rsidRPr="00513AE1">
        <w:rPr>
          <w:color w:val="000000"/>
          <w:sz w:val="28"/>
          <w:szCs w:val="28"/>
          <w:lang w:eastAsia="ru-RU"/>
        </w:rPr>
        <w:t xml:space="preserve">Техника преодоления естественных препятствий со страховкой и </w:t>
      </w:r>
      <w:proofErr w:type="gramStart"/>
      <w:r w:rsidRPr="00513AE1">
        <w:rPr>
          <w:color w:val="000000"/>
          <w:sz w:val="28"/>
          <w:szCs w:val="28"/>
          <w:lang w:eastAsia="ru-RU"/>
        </w:rPr>
        <w:t>без</w:t>
      </w:r>
      <w:proofErr w:type="gramEnd"/>
      <w:r w:rsidRPr="00513AE1">
        <w:rPr>
          <w:color w:val="000000"/>
          <w:sz w:val="28"/>
          <w:szCs w:val="28"/>
          <w:lang w:eastAsia="ru-RU"/>
        </w:rPr>
        <w:t>. Меры безопасности при преодо</w:t>
      </w:r>
      <w:r>
        <w:rPr>
          <w:color w:val="000000"/>
          <w:sz w:val="28"/>
          <w:szCs w:val="28"/>
          <w:lang w:eastAsia="ru-RU"/>
        </w:rPr>
        <w:t>л</w:t>
      </w:r>
      <w:r w:rsidRPr="00513AE1">
        <w:rPr>
          <w:color w:val="000000"/>
          <w:sz w:val="28"/>
          <w:szCs w:val="28"/>
          <w:lang w:eastAsia="ru-RU"/>
        </w:rPr>
        <w:t>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:rsidR="00C9724F" w:rsidRPr="00125781" w:rsidRDefault="00C9724F" w:rsidP="00C9724F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proofErr w:type="gramStart"/>
      <w:r w:rsidRPr="00513AE1">
        <w:rPr>
          <w:color w:val="000000"/>
          <w:sz w:val="28"/>
          <w:szCs w:val="28"/>
          <w:lang w:eastAsia="ru-RU"/>
        </w:rPr>
        <w:t>Преодоление естественны</w:t>
      </w:r>
      <w:r>
        <w:rPr>
          <w:color w:val="000000"/>
          <w:sz w:val="28"/>
          <w:szCs w:val="28"/>
          <w:lang w:eastAsia="ru-RU"/>
        </w:rPr>
        <w:t xml:space="preserve">х препятствий с использованием </w:t>
      </w:r>
      <w:r w:rsidRPr="00513AE1">
        <w:rPr>
          <w:color w:val="000000"/>
          <w:sz w:val="28"/>
          <w:szCs w:val="28"/>
          <w:lang w:eastAsia="ru-RU"/>
        </w:rPr>
        <w:t>страховочной системы: подъем, траверс, спуск, переправы (по бревну, навесн</w:t>
      </w:r>
      <w:r>
        <w:rPr>
          <w:color w:val="000000"/>
          <w:sz w:val="28"/>
          <w:szCs w:val="28"/>
          <w:lang w:eastAsia="ru-RU"/>
        </w:rPr>
        <w:t xml:space="preserve">ая, параллельные веревки, вброд). </w:t>
      </w:r>
      <w:proofErr w:type="gramEnd"/>
    </w:p>
    <w:p w:rsidR="00C9724F" w:rsidRDefault="00C9724F" w:rsidP="00C9724F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14. Городские туристско-спортивные и краеведческие мероприятия</w:t>
      </w:r>
      <w:r>
        <w:rPr>
          <w:b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b/>
          <w:color w:val="000000"/>
          <w:sz w:val="28"/>
          <w:szCs w:val="28"/>
          <w:lang w:eastAsia="ru-RU"/>
        </w:rPr>
        <w:t>согласно плана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спортивно-массовых мероприятий учреждения (16 ч.)</w:t>
      </w:r>
    </w:p>
    <w:p w:rsidR="00921F37" w:rsidRDefault="00C9724F" w:rsidP="00C9724F">
      <w:pPr>
        <w:widowControl w:val="0"/>
        <w:suppressAutoHyphens w:val="0"/>
        <w:autoSpaceDE w:val="0"/>
        <w:autoSpaceDN w:val="0"/>
        <w:adjustRightInd w:val="0"/>
        <w:spacing w:line="364" w:lineRule="exact"/>
        <w:ind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15.Промежуточная и итоговая аттестация-4ч</w:t>
      </w:r>
      <w:r w:rsidR="00C70AE8">
        <w:rPr>
          <w:b/>
          <w:sz w:val="28"/>
          <w:szCs w:val="28"/>
          <w:lang w:eastAsia="ru-RU"/>
        </w:rPr>
        <w:t>.</w:t>
      </w:r>
    </w:p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921F37" w:rsidRPr="00D65A92" w:rsidRDefault="00921F3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( </w:t>
      </w:r>
      <w:proofErr w:type="gramStart"/>
      <w:r>
        <w:rPr>
          <w:b/>
          <w:sz w:val="28"/>
          <w:szCs w:val="28"/>
          <w:lang w:eastAsia="ru-RU"/>
        </w:rPr>
        <w:t>ПН</w:t>
      </w:r>
      <w:proofErr w:type="gramEnd"/>
      <w:r>
        <w:rPr>
          <w:b/>
          <w:sz w:val="28"/>
          <w:szCs w:val="28"/>
          <w:lang w:eastAsia="ru-RU"/>
        </w:rPr>
        <w:t xml:space="preserve"> СР ПТ )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465"/>
        <w:gridCol w:w="3711"/>
        <w:gridCol w:w="959"/>
        <w:gridCol w:w="1084"/>
        <w:gridCol w:w="1393"/>
      </w:tblGrid>
      <w:tr w:rsidR="00A1321B" w:rsidRPr="00D65A92" w:rsidTr="00A1321B">
        <w:tc>
          <w:tcPr>
            <w:tcW w:w="959" w:type="dxa"/>
            <w:vMerge w:val="restart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65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11" w:type="dxa"/>
            <w:vMerge w:val="restart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36" w:type="dxa"/>
            <w:gridSpan w:val="3"/>
          </w:tcPr>
          <w:p w:rsidR="00A1321B" w:rsidRPr="00D65A92" w:rsidRDefault="00A1321B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1321B" w:rsidRPr="00D65A92" w:rsidTr="00A1321B">
        <w:tc>
          <w:tcPr>
            <w:tcW w:w="959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4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3" w:type="dxa"/>
          </w:tcPr>
          <w:p w:rsidR="00A1321B" w:rsidRPr="00D65A92" w:rsidRDefault="00A1321B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A1321B" w:rsidRPr="00D65A92" w:rsidTr="00A1321B">
        <w:tc>
          <w:tcPr>
            <w:tcW w:w="959" w:type="dxa"/>
            <w:vMerge/>
          </w:tcPr>
          <w:p w:rsidR="00A1321B" w:rsidRPr="00D65A92" w:rsidRDefault="00A1321B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bookmarkStart w:id="0" w:name="_GoBack" w:colFirst="4" w:colLast="5"/>
          </w:p>
        </w:tc>
        <w:tc>
          <w:tcPr>
            <w:tcW w:w="1465" w:type="dxa"/>
            <w:vMerge/>
          </w:tcPr>
          <w:p w:rsidR="00A1321B" w:rsidRPr="00D65A92" w:rsidRDefault="00A1321B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vMerge/>
          </w:tcPr>
          <w:p w:rsidR="00A1321B" w:rsidRPr="00D65A92" w:rsidRDefault="00A1321B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B" w:rsidRPr="00D65A92" w:rsidRDefault="00A1321B" w:rsidP="004A3F4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4A3F44">
              <w:rPr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B" w:rsidRPr="00D65A92" w:rsidRDefault="00A1321B" w:rsidP="00D65A9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1B" w:rsidRPr="00D65A92" w:rsidRDefault="00A1321B" w:rsidP="004A3F4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4A3F44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bookmarkEnd w:id="0"/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02.09.24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04.09.24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Виды туризма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06.09.24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09.09.24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11.09.24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</w:t>
            </w:r>
            <w:proofErr w:type="gram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пешеходный</w:t>
            </w:r>
            <w:proofErr w:type="gramEnd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, лыжный, горный, водный, велосипедный, </w:t>
            </w:r>
            <w:proofErr w:type="spell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спелеотуризм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13.09.24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16.09.24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18.09.24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20.09.24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23.09.24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25.09.24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27.09.24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30.09.24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02.10.24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04.10.24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07.10.24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09.10.24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bCs/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11.10.24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 w:rsidRPr="00982609">
              <w:rPr>
                <w:sz w:val="28"/>
                <w:szCs w:val="28"/>
                <w:lang w:eastAsia="ru-RU"/>
              </w:rPr>
              <w:t>участию</w:t>
            </w:r>
            <w:r w:rsidRPr="00982609">
              <w:rPr>
                <w:sz w:val="28"/>
                <w:szCs w:val="28"/>
              </w:rPr>
              <w:t xml:space="preserve"> в </w:t>
            </w:r>
            <w:r w:rsidRPr="00982609">
              <w:rPr>
                <w:sz w:val="28"/>
                <w:szCs w:val="28"/>
              </w:rPr>
              <w:lastRenderedPageBreak/>
              <w:t>открытом чемпионате и первенстве города Липецка по спортивному ориентированию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14.10.24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16.10.24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18.10.24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21.10.24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23.10.24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25.10.24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28.10.24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30.10.24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01.11.24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06.11.24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08.11.24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11.11.24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13.11.24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Типы веревок. Работа с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 xml:space="preserve">веревкой.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Бухтование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15.11.24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18.11.24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20.11.24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22.11.24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25.11.24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27.11.24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29.11.24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02.12.24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04.12.24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06.12.24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09.12.24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11.12.24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13.12.24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15.12.24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>омежуточная аттестация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18.12.24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20.12.24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участию в детской 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спортивно-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туристкой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 xml:space="preserve"> программе «Здоровым быть здорово».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23.12.24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25.12.24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82609"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27.12.24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28.12.24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10.01.25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13.01.25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rPr>
          <w:trHeight w:val="757"/>
        </w:trPr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15.01.25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Компас и его устройство. Правила обращения с компасом.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17.01.25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 w:rsidRPr="00982609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982609">
              <w:rPr>
                <w:color w:val="000000"/>
                <w:sz w:val="28"/>
                <w:szCs w:val="28"/>
              </w:rPr>
              <w:t>o</w:t>
            </w:r>
            <w:proofErr w:type="spellEnd"/>
            <w:proofErr w:type="gramEnd"/>
            <w:r w:rsidRPr="00982609"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20.01.25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22.01.25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24.01.25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27.01.25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29.01.25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31.01.25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03.02.25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05.02.25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07.02.25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10.02.25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12.02.25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14.02.25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17.02.25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 xml:space="preserve">мероприятию,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19.02.25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sz w:val="28"/>
                <w:szCs w:val="28"/>
                <w:lang w:eastAsia="ru-RU"/>
              </w:rPr>
              <w:t xml:space="preserve">мероприятии, </w:t>
            </w:r>
            <w:proofErr w:type="gramStart"/>
            <w:r>
              <w:rPr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21.02.25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24.02.25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26.02.25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28.02.25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03.03.25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05.03.25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07.03.25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10.03.25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12.03.25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14.03.25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17.03.25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19.03.25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21.03.25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24.03.25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26.03.25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28.03.25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31.03.25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02.04.25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04.04.25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07.04.25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09.04.25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Помощь при различных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травмах. Наложение шины.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11.04.25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</w:t>
            </w:r>
            <w:proofErr w:type="gramStart"/>
            <w:r w:rsidRPr="00982609">
              <w:rPr>
                <w:sz w:val="28"/>
                <w:szCs w:val="28"/>
                <w:lang w:eastAsia="ru-RU"/>
              </w:rPr>
              <w:t>м(</w:t>
            </w:r>
            <w:proofErr w:type="gramEnd"/>
            <w:r w:rsidRPr="00982609">
              <w:rPr>
                <w:sz w:val="28"/>
                <w:szCs w:val="28"/>
                <w:lang w:eastAsia="ru-RU"/>
              </w:rPr>
              <w:t>молнией).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14.04.25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16.04.25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18.04.25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21.04.25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23.04.25</w:t>
            </w:r>
          </w:p>
        </w:tc>
        <w:tc>
          <w:tcPr>
            <w:tcW w:w="3711" w:type="dxa"/>
            <w:shd w:val="clear" w:color="auto" w:fill="auto"/>
          </w:tcPr>
          <w:p w:rsidR="004A3F44" w:rsidRPr="00FB2ADA" w:rsidRDefault="004A3F44" w:rsidP="00FB2ADA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 w:rsidR="00FB2ADA"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25.04.25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28.04.25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8D52F9" w:rsidRDefault="004A3F44" w:rsidP="004A3F44">
            <w:r w:rsidRPr="008D52F9">
              <w:t>30.04.25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Default="004A3F44" w:rsidP="004A3F44">
            <w:r>
              <w:t>05</w:t>
            </w:r>
            <w:r w:rsidRPr="004E68FE">
              <w:t>.05</w:t>
            </w:r>
            <w:r>
              <w:t>.25</w:t>
            </w:r>
          </w:p>
          <w:p w:rsidR="004A3F44" w:rsidRDefault="004A3F44" w:rsidP="004A3F44"/>
          <w:p w:rsidR="004A3F44" w:rsidRPr="004E68FE" w:rsidRDefault="004A3F44" w:rsidP="004A3F44"/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Движение по дорогам, тропам, по ровной и </w:t>
            </w:r>
            <w:r w:rsidRPr="00982609">
              <w:rPr>
                <w:color w:val="000000"/>
                <w:sz w:val="28"/>
                <w:szCs w:val="28"/>
              </w:rPr>
              <w:lastRenderedPageBreak/>
              <w:t>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4E68FE" w:rsidRDefault="004A3F44" w:rsidP="004A3F44">
            <w:r>
              <w:t>07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4E68FE" w:rsidRDefault="004A3F44" w:rsidP="004A3F44">
            <w:r>
              <w:t>12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4E68FE" w:rsidRDefault="004A3F44" w:rsidP="004A3F44">
            <w:r>
              <w:t>14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4E68FE" w:rsidRDefault="004A3F44" w:rsidP="004A3F44">
            <w:r>
              <w:t>16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Default="004A3F44" w:rsidP="004A3F44">
            <w:r>
              <w:t>19</w:t>
            </w:r>
            <w:r w:rsidRPr="004E68FE">
              <w:t>.05</w:t>
            </w:r>
            <w:r>
              <w:t>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Default="004A3F44" w:rsidP="004A3F44">
            <w:r>
              <w:t>21.05.25</w:t>
            </w:r>
          </w:p>
          <w:p w:rsidR="004A3F44" w:rsidRPr="002A591E" w:rsidRDefault="004A3F44" w:rsidP="004A3F44"/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2A591E" w:rsidRDefault="004A3F44" w:rsidP="004A3F44">
            <w:r>
              <w:t>23.05.25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A3F44" w:rsidRPr="00D65A92" w:rsidTr="00A1321B">
        <w:tc>
          <w:tcPr>
            <w:tcW w:w="959" w:type="dxa"/>
          </w:tcPr>
          <w:p w:rsidR="004A3F44" w:rsidRPr="00D65A92" w:rsidRDefault="004A3F44" w:rsidP="004A3F44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4A3F44" w:rsidRPr="002A591E" w:rsidRDefault="004A3F44" w:rsidP="004A3F44">
            <w:r>
              <w:t>26.05.25</w:t>
            </w:r>
          </w:p>
        </w:tc>
        <w:tc>
          <w:tcPr>
            <w:tcW w:w="3711" w:type="dxa"/>
            <w:shd w:val="clear" w:color="auto" w:fill="auto"/>
          </w:tcPr>
          <w:p w:rsidR="004A3F44" w:rsidRPr="00982609" w:rsidRDefault="004A3F44" w:rsidP="004A3F44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44" w:rsidRPr="00D65A92" w:rsidRDefault="004A3F44" w:rsidP="004A3F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FB2ADA" w:rsidRPr="00D65A92" w:rsidTr="00A1321B">
        <w:tc>
          <w:tcPr>
            <w:tcW w:w="959" w:type="dxa"/>
          </w:tcPr>
          <w:p w:rsidR="00FB2ADA" w:rsidRPr="00D65A92" w:rsidRDefault="00FB2ADA" w:rsidP="00FB2ADA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FB2ADA" w:rsidRDefault="00FB2ADA" w:rsidP="00FB2ADA">
            <w:r>
              <w:t>28.05.25</w:t>
            </w:r>
          </w:p>
        </w:tc>
        <w:tc>
          <w:tcPr>
            <w:tcW w:w="3711" w:type="dxa"/>
            <w:shd w:val="clear" w:color="auto" w:fill="auto"/>
          </w:tcPr>
          <w:p w:rsidR="00FB2ADA" w:rsidRPr="00FB2ADA" w:rsidRDefault="00FB2ADA" w:rsidP="00FB2ADA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DA" w:rsidRPr="00D65A92" w:rsidRDefault="00FB2ADA" w:rsidP="00FB2ADA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DA" w:rsidRPr="00D65A92" w:rsidRDefault="00FB2ADA" w:rsidP="00FB2ADA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DA" w:rsidRPr="00D65A92" w:rsidRDefault="00FB2ADA" w:rsidP="00FB2ADA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FB2ADA" w:rsidRPr="00D65A92" w:rsidTr="00A1321B">
        <w:tc>
          <w:tcPr>
            <w:tcW w:w="959" w:type="dxa"/>
          </w:tcPr>
          <w:p w:rsidR="00FB2ADA" w:rsidRPr="00D65A92" w:rsidRDefault="00FB2ADA" w:rsidP="00FB2ADA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</w:tcPr>
          <w:p w:rsidR="00FB2ADA" w:rsidRDefault="00FB2ADA" w:rsidP="00FB2ADA">
            <w:r>
              <w:t>30.05.25</w:t>
            </w:r>
          </w:p>
        </w:tc>
        <w:tc>
          <w:tcPr>
            <w:tcW w:w="3711" w:type="dxa"/>
            <w:shd w:val="clear" w:color="auto" w:fill="auto"/>
          </w:tcPr>
          <w:p w:rsidR="00FB2ADA" w:rsidRPr="00FB2ADA" w:rsidRDefault="00FB2ADA" w:rsidP="00FB2ADA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DA" w:rsidRPr="00D65A92" w:rsidRDefault="00FB2ADA" w:rsidP="00FB2ADA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DA" w:rsidRPr="00D65A92" w:rsidRDefault="00FB2ADA" w:rsidP="00FB2ADA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DA" w:rsidRPr="00D65A92" w:rsidRDefault="00FB2ADA" w:rsidP="00FB2ADA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4A3F44" w:rsidRDefault="004A3F44" w:rsidP="00FB2ADA">
      <w:pPr>
        <w:widowControl w:val="0"/>
        <w:suppressAutoHyphens w:val="0"/>
        <w:autoSpaceDE w:val="0"/>
        <w:autoSpaceDN w:val="0"/>
        <w:adjustRightInd w:val="0"/>
        <w:spacing w:line="364" w:lineRule="exact"/>
        <w:ind w:right="730"/>
        <w:rPr>
          <w:rFonts w:eastAsia="TimesNewRomanPS-BoldMT"/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:rsidR="00015C9F" w:rsidRPr="00015C9F" w:rsidRDefault="00015C9F" w:rsidP="00015C9F">
      <w:pPr>
        <w:suppressAutoHyphens w:val="0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</w:t>
      </w:r>
      <w:r w:rsidRPr="00015C9F">
        <w:rPr>
          <w:b/>
          <w:bCs/>
          <w:sz w:val="28"/>
          <w:szCs w:val="28"/>
          <w:lang w:eastAsia="ru-RU"/>
        </w:rPr>
        <w:t>. Тестирование: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numPr>
          <w:ilvl w:val="0"/>
          <w:numId w:val="27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Какие обязанности есть в туристской группе?</w:t>
      </w:r>
    </w:p>
    <w:p w:rsidR="00015C9F" w:rsidRPr="00015C9F" w:rsidRDefault="00015C9F" w:rsidP="00015C9F">
      <w:p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  Назови типы костров: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1.________________  2. _______________ 3. 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4. ________________ 5. ________________ 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5.Назовите свой родной город________________________________________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015C9F" w:rsidRPr="00015C9F" w:rsidTr="00015C9F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45"/>
        </w:trPr>
        <w:tc>
          <w:tcPr>
            <w:tcW w:w="56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015C9F" w:rsidRPr="00015C9F" w:rsidRDefault="00015C9F" w:rsidP="00015C9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015C9F"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015C9F" w:rsidRPr="00015C9F" w:rsidTr="00015C9F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 Напиши цифру герба г. Липецка____</w:t>
      </w:r>
    </w:p>
    <w:p w:rsidR="00015C9F" w:rsidRPr="00015C9F" w:rsidRDefault="00015C9F" w:rsidP="00015C9F">
      <w:pPr>
        <w:suppressAutoHyphens w:val="0"/>
        <w:rPr>
          <w:lang w:eastAsia="ru-RU"/>
        </w:rPr>
      </w:pPr>
      <w:r w:rsidRPr="00015C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5D6BFB" wp14:editId="530444DD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C9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D2B377" wp14:editId="5F3BCC9F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C9F" w:rsidRPr="00FB2ADA" w:rsidRDefault="00FB2ADA" w:rsidP="00FB2ADA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1.</w:t>
      </w:r>
      <w:r>
        <w:rPr>
          <w:b/>
          <w:sz w:val="32"/>
          <w:szCs w:val="32"/>
          <w:lang w:eastAsia="ru-RU"/>
        </w:rPr>
        <w:tab/>
        <w:t xml:space="preserve">2. </w:t>
      </w: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3.</w:t>
      </w:r>
      <w:r w:rsidRPr="00015C9F">
        <w:rPr>
          <w:noProof/>
          <w:lang w:eastAsia="ru-RU"/>
        </w:rPr>
        <w:drawing>
          <wp:inline distT="0" distB="0" distL="0" distR="0" wp14:anchorId="1425DB49" wp14:editId="0B5A4C1A">
            <wp:extent cx="1371600" cy="1723767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32"/>
          <w:szCs w:val="32"/>
          <w:lang w:eastAsia="ru-RU"/>
        </w:rPr>
        <w:t>9.</w:t>
      </w:r>
      <w:r w:rsidRPr="00015C9F">
        <w:rPr>
          <w:b/>
          <w:sz w:val="32"/>
          <w:szCs w:val="32"/>
          <w:lang w:eastAsia="ru-RU"/>
        </w:rPr>
        <w:t xml:space="preserve"> </w:t>
      </w:r>
      <w:r w:rsidRPr="00015C9F">
        <w:rPr>
          <w:sz w:val="28"/>
          <w:szCs w:val="28"/>
          <w:lang w:eastAsia="ru-RU"/>
        </w:rPr>
        <w:t>Что входит в наполнение индивидуальной аптечки?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10. Что такое «семейное древо?</w:t>
      </w:r>
    </w:p>
    <w:p w:rsidR="00015C9F" w:rsidRPr="00015C9F" w:rsidRDefault="00015C9F" w:rsidP="00015C9F">
      <w:pPr>
        <w:suppressAutoHyphens w:val="0"/>
        <w:rPr>
          <w:sz w:val="32"/>
          <w:szCs w:val="32"/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II</w:t>
      </w:r>
      <w:r w:rsidRPr="00015C9F">
        <w:rPr>
          <w:b/>
          <w:noProof/>
          <w:sz w:val="28"/>
          <w:szCs w:val="28"/>
          <w:lang w:eastAsia="ru-RU"/>
        </w:rPr>
        <w:t xml:space="preserve">. Контрольные испытания: 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noProof/>
          <w:sz w:val="28"/>
          <w:szCs w:val="28"/>
          <w:lang w:eastAsia="ru-RU"/>
        </w:rPr>
        <w:t>Участие в туристской эстафете.</w:t>
      </w:r>
    </w:p>
    <w:p w:rsid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3975"/>
        </w:tabs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Оценочные материалы </w:t>
      </w:r>
      <w:r w:rsidRPr="00015C9F">
        <w:rPr>
          <w:b/>
          <w:noProof/>
          <w:sz w:val="28"/>
          <w:szCs w:val="28"/>
          <w:lang w:eastAsia="ru-RU"/>
        </w:rPr>
        <w:t>итоговой аттестации</w:t>
      </w:r>
    </w:p>
    <w:p w:rsidR="00015C9F" w:rsidRPr="00015C9F" w:rsidRDefault="00015C9F" w:rsidP="00015C9F">
      <w:pPr>
        <w:tabs>
          <w:tab w:val="left" w:pos="3975"/>
        </w:tabs>
        <w:suppressAutoHyphens w:val="0"/>
        <w:ind w:firstLine="709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</w:t>
      </w:r>
      <w:r w:rsidRPr="00015C9F">
        <w:rPr>
          <w:b/>
          <w:noProof/>
          <w:sz w:val="28"/>
          <w:szCs w:val="28"/>
          <w:lang w:eastAsia="ru-RU"/>
        </w:rPr>
        <w:t>.Тестирование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№1:</w:t>
      </w:r>
      <w:r w:rsidRPr="00015C9F"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015C9F" w:rsidRPr="00015C9F" w:rsidTr="00015C9F">
        <w:trPr>
          <w:trHeight w:val="169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2626FD" wp14:editId="2CB26B76">
                  <wp:extent cx="3045124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089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16682" wp14:editId="23565E7F">
                  <wp:extent cx="305012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101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73FCBD" wp14:editId="53B3A6E4">
                  <wp:extent cx="3643781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822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5691" wp14:editId="2A03B51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7519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463673" wp14:editId="7FA3BB7B">
                  <wp:extent cx="1160517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23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Стремя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5C587E" wp14:editId="3CBBA886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973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Прямой узел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CF2DA" wp14:editId="6B3D445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9F" w:rsidRPr="00015C9F" w:rsidRDefault="00015C9F" w:rsidP="00015C9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eastAsia="ru-RU"/>
        </w:rPr>
        <w:t>Задание № 2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Палатка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Миска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Шахматы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Мяч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Коврик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Матрас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Подушка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Ложка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Котелки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Рюкзак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Компьютер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Зубная щетка и паста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Топор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Спички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Зонтик 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№3:</w:t>
      </w:r>
      <w:r w:rsidRPr="00015C9F"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№4:</w:t>
      </w:r>
      <w:r w:rsidRPr="00015C9F"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№5</w:t>
      </w:r>
      <w:r w:rsidRPr="00015C9F"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 w:rsidRPr="00015C9F">
        <w:rPr>
          <w:b/>
          <w:sz w:val="28"/>
          <w:szCs w:val="28"/>
          <w:lang w:eastAsia="ru-RU"/>
        </w:rPr>
        <w:t>Города:</w:t>
      </w:r>
      <w:r w:rsidRPr="00015C9F"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 w:rsidRPr="00015C9F">
        <w:rPr>
          <w:b/>
          <w:sz w:val="28"/>
          <w:szCs w:val="28"/>
          <w:lang w:eastAsia="ru-RU"/>
        </w:rPr>
        <w:t xml:space="preserve">Реки: </w:t>
      </w:r>
      <w:r w:rsidRPr="00015C9F">
        <w:rPr>
          <w:sz w:val="28"/>
          <w:szCs w:val="28"/>
          <w:lang w:eastAsia="ru-RU"/>
        </w:rPr>
        <w:t>Воронеж, Дон, Сосна, Красивая Меча).</w:t>
      </w:r>
      <w:r w:rsidRPr="00015C9F">
        <w:rPr>
          <w:noProof/>
          <w:sz w:val="20"/>
          <w:szCs w:val="20"/>
          <w:lang w:eastAsia="ru-RU"/>
        </w:rPr>
        <w:drawing>
          <wp:inline distT="0" distB="0" distL="0" distR="0" wp14:anchorId="287307A9" wp14:editId="5FF99A43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Задание №6: </w:t>
      </w:r>
      <w:proofErr w:type="gramStart"/>
      <w:r w:rsidRPr="00015C9F">
        <w:rPr>
          <w:sz w:val="28"/>
          <w:szCs w:val="28"/>
          <w:lang w:eastAsia="ru-RU"/>
        </w:rPr>
        <w:t xml:space="preserve">«Костры» на время, используя веточки,  изобразить предложенные виды костров (звезда, колодец, </w:t>
      </w:r>
      <w:proofErr w:type="spellStart"/>
      <w:r w:rsidRPr="00015C9F">
        <w:rPr>
          <w:sz w:val="28"/>
          <w:szCs w:val="28"/>
          <w:lang w:eastAsia="ru-RU"/>
        </w:rPr>
        <w:t>нодья</w:t>
      </w:r>
      <w:proofErr w:type="spellEnd"/>
      <w:r w:rsidRPr="00015C9F">
        <w:rPr>
          <w:sz w:val="28"/>
          <w:szCs w:val="28"/>
          <w:lang w:eastAsia="ru-RU"/>
        </w:rPr>
        <w:t>, таёжный, шалаш).</w:t>
      </w:r>
      <w:proofErr w:type="gramEnd"/>
    </w:p>
    <w:p w:rsidR="00015C9F" w:rsidRPr="00015C9F" w:rsidRDefault="00015C9F" w:rsidP="00015C9F">
      <w:pPr>
        <w:suppressAutoHyphens w:val="0"/>
        <w:ind w:firstLine="709"/>
        <w:rPr>
          <w:b/>
          <w:sz w:val="32"/>
          <w:szCs w:val="32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№7</w:t>
      </w:r>
    </w:p>
    <w:p w:rsidR="00015C9F" w:rsidRPr="00015C9F" w:rsidRDefault="00015C9F" w:rsidP="00015C9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 w:rsidRPr="00015C9F"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а) </w:t>
      </w:r>
      <w:r w:rsidRPr="00015C9F">
        <w:rPr>
          <w:noProof/>
          <w:lang w:eastAsia="ru-RU"/>
        </w:rPr>
        <w:drawing>
          <wp:inline distT="0" distB="0" distL="0" distR="0" wp14:anchorId="059FDB34" wp14:editId="60A90BB7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sz w:val="28"/>
          <w:szCs w:val="28"/>
          <w:lang w:eastAsia="ru-RU"/>
        </w:rPr>
        <w:t xml:space="preserve">       г) </w:t>
      </w:r>
      <w:r w:rsidRPr="00015C9F">
        <w:rPr>
          <w:noProof/>
          <w:lang w:eastAsia="ru-RU"/>
        </w:rPr>
        <w:drawing>
          <wp:inline distT="0" distB="0" distL="0" distR="0" wp14:anchorId="503363AA" wp14:editId="5E835815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б)   </w:t>
      </w:r>
      <w:r w:rsidRPr="00015C9F">
        <w:rPr>
          <w:noProof/>
          <w:lang w:eastAsia="ru-RU"/>
        </w:rPr>
        <w:drawing>
          <wp:inline distT="0" distB="0" distL="0" distR="0" wp14:anchorId="6FD709F9" wp14:editId="27A68853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 д) </w:t>
      </w:r>
      <w:r w:rsidRPr="00015C9F">
        <w:rPr>
          <w:noProof/>
          <w:lang w:eastAsia="ru-RU"/>
        </w:rPr>
        <w:drawing>
          <wp:inline distT="0" distB="0" distL="0" distR="0" wp14:anchorId="3AC89D29" wp14:editId="3D4212E6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в)   </w:t>
      </w:r>
      <w:r w:rsidRPr="00015C9F">
        <w:rPr>
          <w:noProof/>
          <w:lang w:eastAsia="ru-RU"/>
        </w:rPr>
        <w:drawing>
          <wp:inline distT="0" distB="0" distL="0" distR="0" wp14:anchorId="2ADBD5B3" wp14:editId="4EA20D31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е) </w:t>
      </w:r>
      <w:r w:rsidRPr="00015C9F">
        <w:rPr>
          <w:noProof/>
          <w:lang w:eastAsia="ru-RU"/>
        </w:rPr>
        <w:drawing>
          <wp:inline distT="0" distB="0" distL="0" distR="0" wp14:anchorId="39E0F07C" wp14:editId="05769D2B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1.Самый крутой склон на юго-западе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2.Две вершины, из которых южная - выше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3.Гора, практически отвесно обрывается к востоку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4.Южный и северный склоны очень крутые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 этом холме есть три места, где трудно подняться без вспомогательных средств.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№8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1.Найдите профиль холма, соответствующий рисунку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781F1D" wp14:editId="454E609E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ADD795E" wp14:editId="4D860189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8F5BE50" wp14:editId="7692B8DC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5CAB9CB" wp14:editId="7D4693E8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7A53288" wp14:editId="379039A3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FFFED4" wp14:editId="21DFD1FA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28717D3" wp14:editId="33A9AF61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FB9D8C9" wp14:editId="67BE4180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8E3CB55" wp14:editId="25FC2AB6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5FF4FBF" wp14:editId="3EA3451A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89ED3CF" wp14:editId="20306C1E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CB06C0C" wp14:editId="172E0E8F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 9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759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1022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 w:rsidRPr="00015C9F">
        <w:rPr>
          <w:b/>
          <w:color w:val="000000"/>
          <w:sz w:val="28"/>
          <w:szCs w:val="28"/>
          <w:lang w:eastAsia="ru-RU"/>
        </w:rPr>
        <w:t>Задание №10.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b/>
          <w:bCs/>
          <w:sz w:val="28"/>
          <w:szCs w:val="20"/>
          <w:lang w:eastAsia="ja-JP"/>
        </w:rPr>
        <w:t>1. Для чего нужен компас?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lastRenderedPageBreak/>
        <w:t>1.Для того, чтобы находить дорогу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2.Для того, чтобы определять стороны горизонта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8"/>
          <w:szCs w:val="20"/>
          <w:lang w:eastAsia="ja-JP"/>
        </w:rPr>
      </w:pPr>
      <w:r w:rsidRPr="00015C9F">
        <w:rPr>
          <w:sz w:val="28"/>
          <w:szCs w:val="20"/>
          <w:lang w:eastAsia="ja-JP"/>
        </w:rPr>
        <w:t>3.Для того, чтобы не заблудиться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:rsidR="00015C9F" w:rsidRPr="00015C9F" w:rsidRDefault="00015C9F" w:rsidP="00015C9F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II</w:t>
      </w:r>
      <w:r w:rsidRPr="00015C9F">
        <w:rPr>
          <w:b/>
          <w:bCs/>
          <w:sz w:val="28"/>
          <w:szCs w:val="28"/>
          <w:lang w:eastAsia="ru-RU"/>
        </w:rPr>
        <w:t>.Контрольные испытания</w:t>
      </w:r>
    </w:p>
    <w:p w:rsidR="00015C9F" w:rsidRPr="00015C9F" w:rsidRDefault="00015C9F" w:rsidP="00015C9F">
      <w:pPr>
        <w:suppressAutoHyphens w:val="0"/>
        <w:ind w:firstLine="709"/>
        <w:rPr>
          <w:bCs/>
          <w:sz w:val="28"/>
          <w:szCs w:val="28"/>
          <w:lang w:eastAsia="ru-RU"/>
        </w:rPr>
      </w:pPr>
      <w:r w:rsidRPr="00015C9F">
        <w:rPr>
          <w:bCs/>
          <w:sz w:val="28"/>
          <w:szCs w:val="28"/>
          <w:lang w:eastAsia="ru-RU"/>
        </w:rPr>
        <w:t>Туристический слёт</w:t>
      </w: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EE27F8">
      <w:pPr>
        <w:suppressAutoHyphens w:val="0"/>
        <w:rPr>
          <w:b/>
          <w:bCs/>
          <w:sz w:val="28"/>
          <w:szCs w:val="28"/>
          <w:lang w:eastAsia="ru-RU"/>
        </w:rPr>
      </w:pPr>
    </w:p>
    <w:p w:rsid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Методические материалы </w:t>
      </w:r>
    </w:p>
    <w:p w:rsidR="00EE27F8" w:rsidRPr="00015C9F" w:rsidRDefault="00EE27F8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 w:rsidRPr="00EE27F8">
        <w:rPr>
          <w:sz w:val="28"/>
          <w:szCs w:val="28"/>
          <w:lang w:eastAsia="ru-RU"/>
        </w:rPr>
        <w:t xml:space="preserve"> </w:t>
      </w:r>
      <w:r w:rsidRPr="00EE27F8"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Фронтальный метод</w:t>
      </w:r>
      <w:r w:rsidRPr="00EE27F8"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Групповой метод</w:t>
      </w:r>
      <w:r w:rsidRPr="00EE27F8"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Индивидуальный метод</w:t>
      </w:r>
      <w:r w:rsidRPr="00EE27F8">
        <w:rPr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Круговой метод</w:t>
      </w:r>
      <w:r w:rsidRPr="00EE27F8"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Словесные методы: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дидактический рассказ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описание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объяснение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iCs/>
          <w:sz w:val="28"/>
          <w:szCs w:val="28"/>
          <w:lang w:eastAsia="ru-RU"/>
        </w:rPr>
        <w:t xml:space="preserve"> </w:t>
      </w:r>
      <w:r w:rsidRPr="00EE27F8">
        <w:rPr>
          <w:bCs/>
          <w:iCs/>
          <w:sz w:val="28"/>
          <w:szCs w:val="28"/>
          <w:lang w:eastAsia="ru-RU"/>
        </w:rPr>
        <w:t>беседа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разбор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лекция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 xml:space="preserve">инструктирование </w:t>
      </w:r>
      <w:r w:rsidRPr="00EE27F8">
        <w:rPr>
          <w:bCs/>
          <w:i/>
          <w:iCs/>
          <w:sz w:val="28"/>
          <w:szCs w:val="28"/>
          <w:lang w:eastAsia="ru-RU"/>
        </w:rPr>
        <w:t xml:space="preserve">– </w:t>
      </w:r>
      <w:r w:rsidRPr="00EE27F8"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lastRenderedPageBreak/>
        <w:t>-</w:t>
      </w:r>
      <w:r w:rsidRPr="00EE27F8"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/>
          <w:iCs/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метод опосредованной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 w:rsidRPr="00EE27F8"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Входной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Текущий контроль</w:t>
      </w:r>
      <w:r w:rsidRPr="00EE27F8"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Итоговый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:rsidR="00015C9F" w:rsidRPr="00015C9F" w:rsidRDefault="00015C9F" w:rsidP="00EE27F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</w:t>
      </w:r>
      <w:r w:rsidRPr="00015C9F"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</w:t>
      </w:r>
      <w:r w:rsidRPr="00015C9F"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</w:t>
      </w:r>
      <w:r w:rsidRPr="00015C9F"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</w:t>
      </w:r>
      <w:r w:rsidRPr="00015C9F"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</w:t>
      </w:r>
      <w:r w:rsidRPr="00015C9F"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</w:t>
      </w:r>
      <w:r w:rsidRPr="00015C9F">
        <w:rPr>
          <w:sz w:val="28"/>
          <w:szCs w:val="28"/>
          <w:lang w:eastAsia="ru-RU"/>
        </w:rPr>
        <w:tab/>
        <w:t>Принцип ориентации на успех.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7.</w:t>
      </w:r>
      <w:r w:rsidRPr="00015C9F">
        <w:rPr>
          <w:sz w:val="28"/>
          <w:szCs w:val="28"/>
          <w:lang w:eastAsia="ru-RU"/>
        </w:rPr>
        <w:tab/>
        <w:t>Принцип взаимоуважения.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</w:t>
      </w:r>
      <w:r w:rsidRPr="00015C9F"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9.</w:t>
      </w:r>
      <w:r w:rsidRPr="00015C9F">
        <w:rPr>
          <w:sz w:val="28"/>
          <w:szCs w:val="28"/>
          <w:lang w:eastAsia="ru-RU"/>
        </w:rPr>
        <w:tab/>
        <w:t>Принцип связи обучения с жизнью.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10.</w:t>
      </w:r>
      <w:r w:rsidRPr="00015C9F"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11.</w:t>
      </w:r>
      <w:r w:rsidRPr="00015C9F"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12.</w:t>
      </w:r>
      <w:r w:rsidRPr="00015C9F"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015C9F" w:rsidRPr="00015C9F" w:rsidRDefault="00015C9F" w:rsidP="00015C9F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9301EA" w:rsidRPr="00015C9F" w:rsidRDefault="009301EA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015C9F" w:rsidRPr="00015C9F" w:rsidRDefault="00015C9F" w:rsidP="00015C9F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015C9F"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:rsidR="00015C9F" w:rsidRPr="00015C9F" w:rsidRDefault="00015C9F" w:rsidP="00015C9F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015C9F"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10031" w:type="dxa"/>
            <w:gridSpan w:val="3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:rsidR="00015C9F" w:rsidRPr="00015C9F" w:rsidRDefault="00015C9F" w:rsidP="00015C9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23E0E" w:rsidRDefault="00015C9F" w:rsidP="00923E0E">
      <w:pPr>
        <w:ind w:firstLine="709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015C9F">
        <w:rPr>
          <w:rFonts w:eastAsia="Calibri"/>
          <w:sz w:val="28"/>
          <w:szCs w:val="28"/>
          <w:lang w:eastAsia="en-US"/>
        </w:rPr>
        <w:t xml:space="preserve"> </w:t>
      </w:r>
      <w:r w:rsidR="00923E0E">
        <w:rPr>
          <w:rFonts w:eastAsia="Calibri"/>
          <w:sz w:val="28"/>
          <w:szCs w:val="28"/>
          <w:lang w:eastAsia="en-US"/>
        </w:rPr>
        <w:t>Руководитель объединения – Малашина Ирина Викторовна, имеет высшее профессиональное образование, общий стаж работы 2</w:t>
      </w:r>
      <w:r w:rsidR="00CF3805">
        <w:rPr>
          <w:rFonts w:eastAsia="Calibri"/>
          <w:sz w:val="28"/>
          <w:szCs w:val="28"/>
          <w:lang w:eastAsia="en-US"/>
        </w:rPr>
        <w:t>2</w:t>
      </w:r>
      <w:r w:rsidR="00923E0E">
        <w:rPr>
          <w:rFonts w:eastAsia="Calibri"/>
          <w:sz w:val="28"/>
          <w:szCs w:val="28"/>
          <w:lang w:eastAsia="en-US"/>
        </w:rPr>
        <w:t xml:space="preserve"> лет, стаж по должности педагога дополнительного образования </w:t>
      </w:r>
      <w:r w:rsidR="00CF3805">
        <w:rPr>
          <w:rFonts w:eastAsia="Calibri"/>
          <w:sz w:val="28"/>
          <w:szCs w:val="28"/>
          <w:lang w:eastAsia="en-US"/>
        </w:rPr>
        <w:t>9</w:t>
      </w:r>
      <w:r w:rsidR="00923E0E">
        <w:rPr>
          <w:rFonts w:eastAsia="Calibri"/>
          <w:sz w:val="28"/>
          <w:szCs w:val="28"/>
          <w:lang w:eastAsia="en-US"/>
        </w:rPr>
        <w:t xml:space="preserve"> лет.</w:t>
      </w:r>
    </w:p>
    <w:p w:rsidR="00923E0E" w:rsidRDefault="00923E0E" w:rsidP="00923E0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Лебедянский педагогический колледж по специальности «Преподавание в начальных классах с доп.  Квалификацией «Учитель русского языка и литературы в ООШ». </w:t>
      </w:r>
    </w:p>
    <w:p w:rsidR="00923E0E" w:rsidRDefault="00923E0E" w:rsidP="00923E0E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Елецкий государственный университет имени И.А. Бунина «Учитель русского языка и литературы по специальности «Русский язык и литература»</w:t>
      </w:r>
    </w:p>
    <w:p w:rsidR="00923E0E" w:rsidRDefault="00923E0E" w:rsidP="00923E0E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Курсы повышения квалификации 2018г. «Современная система дополнительного образования и перспективы ее реализации в условиях реализации ФГОС общего и инклюзивного образования», г. Воронеж ,72 часа.</w:t>
      </w:r>
    </w:p>
    <w:p w:rsidR="00923E0E" w:rsidRDefault="00923E0E" w:rsidP="00923E0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923E0E">
      <w:pPr>
        <w:suppressAutoHyphens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15C9F"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-сост. Ю.С. Константинов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Курилова В.И. Туризм: Учеб. пособие для студентов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. ин-тов.–М.: Просвещение, 1988.–224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Пешкова.-Липецк: ИРО, 2006.–191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Е.А. Иванова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3099"/>
    <w:rsid w:val="000961AA"/>
    <w:rsid w:val="000A1125"/>
    <w:rsid w:val="000B554F"/>
    <w:rsid w:val="000C0481"/>
    <w:rsid w:val="000C0867"/>
    <w:rsid w:val="000E1828"/>
    <w:rsid w:val="000F0B91"/>
    <w:rsid w:val="000F16F0"/>
    <w:rsid w:val="000F3075"/>
    <w:rsid w:val="000F5584"/>
    <w:rsid w:val="00111A06"/>
    <w:rsid w:val="00125781"/>
    <w:rsid w:val="0013494F"/>
    <w:rsid w:val="00143B54"/>
    <w:rsid w:val="001551B7"/>
    <w:rsid w:val="00156CC6"/>
    <w:rsid w:val="0016069E"/>
    <w:rsid w:val="001A7D93"/>
    <w:rsid w:val="001B249E"/>
    <w:rsid w:val="001E1A34"/>
    <w:rsid w:val="001E726C"/>
    <w:rsid w:val="001F2851"/>
    <w:rsid w:val="00204C4C"/>
    <w:rsid w:val="00210AE8"/>
    <w:rsid w:val="00213035"/>
    <w:rsid w:val="00227F74"/>
    <w:rsid w:val="002331F4"/>
    <w:rsid w:val="00253E22"/>
    <w:rsid w:val="0027349E"/>
    <w:rsid w:val="002A192A"/>
    <w:rsid w:val="002C5EAE"/>
    <w:rsid w:val="002F3417"/>
    <w:rsid w:val="00352346"/>
    <w:rsid w:val="0036150C"/>
    <w:rsid w:val="00395220"/>
    <w:rsid w:val="003B2E57"/>
    <w:rsid w:val="004048E2"/>
    <w:rsid w:val="00470E54"/>
    <w:rsid w:val="004834EB"/>
    <w:rsid w:val="004A3F44"/>
    <w:rsid w:val="004B5D3A"/>
    <w:rsid w:val="004C76B0"/>
    <w:rsid w:val="00513AE1"/>
    <w:rsid w:val="00523878"/>
    <w:rsid w:val="005A7895"/>
    <w:rsid w:val="005C20C5"/>
    <w:rsid w:val="005D6C20"/>
    <w:rsid w:val="005F5EF8"/>
    <w:rsid w:val="006005CB"/>
    <w:rsid w:val="00602E49"/>
    <w:rsid w:val="0060719C"/>
    <w:rsid w:val="00617615"/>
    <w:rsid w:val="00627273"/>
    <w:rsid w:val="00662ADD"/>
    <w:rsid w:val="006727F8"/>
    <w:rsid w:val="006B0DAC"/>
    <w:rsid w:val="006D05F8"/>
    <w:rsid w:val="007D59C4"/>
    <w:rsid w:val="007E0074"/>
    <w:rsid w:val="007E441D"/>
    <w:rsid w:val="007E4C7F"/>
    <w:rsid w:val="007F3691"/>
    <w:rsid w:val="00815CEF"/>
    <w:rsid w:val="008234A6"/>
    <w:rsid w:val="008263E5"/>
    <w:rsid w:val="00844C43"/>
    <w:rsid w:val="00875B8E"/>
    <w:rsid w:val="008A5672"/>
    <w:rsid w:val="008B4A88"/>
    <w:rsid w:val="008C3C7D"/>
    <w:rsid w:val="008C6909"/>
    <w:rsid w:val="009152F8"/>
    <w:rsid w:val="00921F37"/>
    <w:rsid w:val="00923E0E"/>
    <w:rsid w:val="009301EA"/>
    <w:rsid w:val="009467F0"/>
    <w:rsid w:val="0098114C"/>
    <w:rsid w:val="00982609"/>
    <w:rsid w:val="0099297E"/>
    <w:rsid w:val="009A1ED7"/>
    <w:rsid w:val="009C7CB9"/>
    <w:rsid w:val="009F2CC2"/>
    <w:rsid w:val="009F5775"/>
    <w:rsid w:val="00A0503F"/>
    <w:rsid w:val="00A1321B"/>
    <w:rsid w:val="00A144F8"/>
    <w:rsid w:val="00A245F0"/>
    <w:rsid w:val="00A56987"/>
    <w:rsid w:val="00A637AB"/>
    <w:rsid w:val="00A66E99"/>
    <w:rsid w:val="00A75D84"/>
    <w:rsid w:val="00A77D20"/>
    <w:rsid w:val="00A80280"/>
    <w:rsid w:val="00AA3116"/>
    <w:rsid w:val="00AF52C6"/>
    <w:rsid w:val="00B037AB"/>
    <w:rsid w:val="00B26DFC"/>
    <w:rsid w:val="00B53B5E"/>
    <w:rsid w:val="00B62588"/>
    <w:rsid w:val="00B872F8"/>
    <w:rsid w:val="00B91103"/>
    <w:rsid w:val="00BD0A16"/>
    <w:rsid w:val="00BD230A"/>
    <w:rsid w:val="00BE27F3"/>
    <w:rsid w:val="00BF7414"/>
    <w:rsid w:val="00C06FC3"/>
    <w:rsid w:val="00C20000"/>
    <w:rsid w:val="00C32B86"/>
    <w:rsid w:val="00C34969"/>
    <w:rsid w:val="00C54EDC"/>
    <w:rsid w:val="00C70AE8"/>
    <w:rsid w:val="00C9724F"/>
    <w:rsid w:val="00CB0546"/>
    <w:rsid w:val="00CF3805"/>
    <w:rsid w:val="00D12750"/>
    <w:rsid w:val="00D624F0"/>
    <w:rsid w:val="00D65A92"/>
    <w:rsid w:val="00D7630A"/>
    <w:rsid w:val="00D96E62"/>
    <w:rsid w:val="00DA2AD8"/>
    <w:rsid w:val="00DC02AF"/>
    <w:rsid w:val="00E0372F"/>
    <w:rsid w:val="00E362FC"/>
    <w:rsid w:val="00E36DA1"/>
    <w:rsid w:val="00EA474E"/>
    <w:rsid w:val="00EE27F8"/>
    <w:rsid w:val="00EF74A4"/>
    <w:rsid w:val="00F069E0"/>
    <w:rsid w:val="00F61988"/>
    <w:rsid w:val="00F63699"/>
    <w:rsid w:val="00F965A1"/>
    <w:rsid w:val="00FA253F"/>
    <w:rsid w:val="00FB2ADA"/>
    <w:rsid w:val="00FC26A2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B493-6FC6-4903-AE65-C0B0C901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5414</Words>
  <Characters>30862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tatianagreg</cp:lastModifiedBy>
  <cp:revision>58</cp:revision>
  <cp:lastPrinted>2018-11-09T07:03:00Z</cp:lastPrinted>
  <dcterms:created xsi:type="dcterms:W3CDTF">2018-11-16T10:08:00Z</dcterms:created>
  <dcterms:modified xsi:type="dcterms:W3CDTF">2024-09-30T12:50:00Z</dcterms:modified>
</cp:coreProperties>
</file>