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12DF7"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 xml:space="preserve">План проведения </w:t>
      </w:r>
    </w:p>
    <w:p w14:paraId="15848CEE"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дистанционного занятия</w:t>
      </w:r>
    </w:p>
    <w:p w14:paraId="712DDBD1"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педагога дополнительного образования</w:t>
      </w:r>
    </w:p>
    <w:p w14:paraId="0C97CBC6">
      <w:pPr>
        <w:jc w:val="center"/>
        <w:rPr>
          <w:rFonts w:hint="default" w:ascii="Times New Roman" w:hAnsi="Times New Roman" w:cs="Times New Roman"/>
          <w:b/>
          <w:color w:val="000000"/>
          <w:sz w:val="32"/>
          <w:szCs w:val="27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32"/>
          <w:szCs w:val="27"/>
          <w:lang w:val="ru-RU"/>
        </w:rPr>
        <w:t>Тартачной</w:t>
      </w:r>
      <w:r>
        <w:rPr>
          <w:rFonts w:hint="default" w:ascii="Times New Roman" w:hAnsi="Times New Roman" w:cs="Times New Roman"/>
          <w:b/>
          <w:color w:val="000000"/>
          <w:sz w:val="32"/>
          <w:szCs w:val="27"/>
          <w:lang w:val="ru-RU"/>
        </w:rPr>
        <w:t xml:space="preserve"> Галины Викторовны</w:t>
      </w:r>
    </w:p>
    <w:p w14:paraId="7C411AA2">
      <w:pPr>
        <w:tabs>
          <w:tab w:val="left" w:pos="975"/>
        </w:tabs>
        <w:rPr>
          <w:rFonts w:hint="default" w:ascii="Times New Roman" w:hAnsi="Times New Roman" w:cs="Times New Roman"/>
          <w:b/>
          <w:color w:val="000000"/>
          <w:sz w:val="32"/>
          <w:szCs w:val="27"/>
        </w:rPr>
      </w:pPr>
      <w:r>
        <w:rPr>
          <w:rFonts w:hint="default" w:ascii="Times New Roman" w:hAnsi="Times New Roman" w:cs="Times New Roman"/>
          <w:b/>
          <w:color w:val="000000"/>
          <w:sz w:val="32"/>
          <w:szCs w:val="27"/>
        </w:rPr>
        <w:tab/>
      </w:r>
    </w:p>
    <w:p w14:paraId="1C9D744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13</w:t>
      </w:r>
      <w:r>
        <w:rPr>
          <w:rFonts w:hint="default"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года</w:t>
      </w:r>
    </w:p>
    <w:p w14:paraId="74AEBE55">
      <w:pPr>
        <w:tabs>
          <w:tab w:val="left" w:pos="3614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Время проведения:</w:t>
      </w:r>
      <w:r>
        <w:rPr>
          <w:rFonts w:hint="default" w:ascii="Times New Roman" w:hAnsi="Times New Roman" w:cs="Times New Roman"/>
          <w:sz w:val="28"/>
          <w:szCs w:val="28"/>
        </w:rPr>
        <w:t xml:space="preserve">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7.30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402CB1D5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Группа:</w:t>
      </w:r>
      <w:r>
        <w:rPr>
          <w:rFonts w:hint="default" w:ascii="Times New Roman" w:hAnsi="Times New Roman" w:cs="Times New Roman"/>
          <w:sz w:val="28"/>
          <w:szCs w:val="28"/>
        </w:rPr>
        <w:t>01-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28</w:t>
      </w:r>
    </w:p>
    <w:p w14:paraId="29220AA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Объединение: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Леди-блюз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 w14:paraId="5E5D4F0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Программа:</w:t>
      </w:r>
      <w:r>
        <w:rPr>
          <w:rFonts w:hint="default" w:ascii="Times New Roman" w:hAnsi="Times New Roman" w:cs="Times New Roman"/>
          <w:sz w:val="28"/>
          <w:szCs w:val="28"/>
        </w:rPr>
        <w:t xml:space="preserve"> «Основы танца»</w:t>
      </w:r>
    </w:p>
    <w:p w14:paraId="457A860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Тема занятий:</w:t>
      </w:r>
      <w:r>
        <w:rPr>
          <w:rFonts w:hint="default" w:ascii="Times New Roman" w:hAnsi="Times New Roman" w:cs="Times New Roman"/>
          <w:sz w:val="28"/>
          <w:szCs w:val="28"/>
        </w:rPr>
        <w:t xml:space="preserve">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Чирлидинг. Изучение и отработка комбинаций из гимнастических и танцевальных упражнений с атрибутами (помпоны, ленты, флаги, мячи)</w:t>
      </w:r>
      <w:r>
        <w:rPr>
          <w:rFonts w:hint="default" w:ascii="Times New Roman" w:hAnsi="Times New Roman" w:cs="Times New Roman"/>
          <w:sz w:val="28"/>
          <w:szCs w:val="28"/>
        </w:rPr>
        <w:t>».</w:t>
      </w:r>
    </w:p>
    <w:p w14:paraId="188B7B22">
      <w:pPr>
        <w:pStyle w:val="8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  <w:u w:val="single"/>
        </w:rPr>
        <w:t>Цель занятия:</w:t>
      </w:r>
      <w:r>
        <w:rPr>
          <w:rStyle w:val="10"/>
          <w:rFonts w:hint="default" w:ascii="Times New Roman" w:hAnsi="Times New Roman" w:cs="Times New Roman"/>
          <w:color w:val="000000"/>
          <w:sz w:val="28"/>
          <w:szCs w:val="28"/>
        </w:rPr>
        <w:t> содействовать развитию творческих способностей детей, совершенствование исполнительских навыков учащихся.</w:t>
      </w:r>
    </w:p>
    <w:p w14:paraId="5565C6AF">
      <w:pPr>
        <w:pStyle w:val="8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  <w:u w:val="single"/>
        </w:rPr>
        <w:t>Задачи:</w:t>
      </w:r>
    </w:p>
    <w:p w14:paraId="6E4C2CEB">
      <w:pPr>
        <w:numPr>
          <w:ilvl w:val="0"/>
          <w:numId w:val="1"/>
        </w:numPr>
        <w:shd w:val="clear" w:color="auto" w:fill="FFFFFF"/>
        <w:spacing w:before="30" w:after="3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  <w:u w:val="single"/>
        </w:rPr>
        <w:t>Образовательная:</w:t>
      </w:r>
      <w:r>
        <w:rPr>
          <w:rStyle w:val="10"/>
          <w:rFonts w:hint="default" w:ascii="Times New Roman" w:hAnsi="Times New Roman" w:cs="Times New Roman"/>
          <w:color w:val="000000"/>
          <w:sz w:val="28"/>
          <w:szCs w:val="28"/>
        </w:rPr>
        <w:t> научить согласовывать движения с темпом музыкального сопровождения.</w:t>
      </w:r>
    </w:p>
    <w:p w14:paraId="4F64291E">
      <w:pPr>
        <w:numPr>
          <w:ilvl w:val="0"/>
          <w:numId w:val="1"/>
        </w:numPr>
        <w:shd w:val="clear" w:color="auto" w:fill="FFFFFF"/>
        <w:spacing w:before="30" w:after="3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  <w:u w:val="single"/>
        </w:rPr>
        <w:t>Воспитательная: </w:t>
      </w:r>
      <w:r>
        <w:rPr>
          <w:rStyle w:val="10"/>
          <w:rFonts w:hint="default" w:ascii="Times New Roman" w:hAnsi="Times New Roman" w:cs="Times New Roman"/>
          <w:color w:val="000000"/>
          <w:sz w:val="28"/>
          <w:szCs w:val="28"/>
        </w:rPr>
        <w:t>воспитать чувство такта, трудолюбия,  дисциплинированности,   обязательности.</w:t>
      </w:r>
    </w:p>
    <w:p w14:paraId="5DFF2A91">
      <w:pPr>
        <w:numPr>
          <w:ilvl w:val="0"/>
          <w:numId w:val="1"/>
        </w:numPr>
        <w:shd w:val="clear" w:color="auto" w:fill="FFFFFF"/>
        <w:spacing w:before="30" w:after="3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  <w:u w:val="single"/>
        </w:rPr>
        <w:t>Развивающая: </w:t>
      </w:r>
      <w:r>
        <w:rPr>
          <w:rStyle w:val="10"/>
          <w:rFonts w:hint="default" w:ascii="Times New Roman" w:hAnsi="Times New Roman" w:cs="Times New Roman"/>
          <w:color w:val="000000"/>
          <w:sz w:val="28"/>
          <w:szCs w:val="28"/>
        </w:rPr>
        <w:t> развивать творческое и эмоциональное исполнение</w:t>
      </w:r>
      <w:r>
        <w:rPr>
          <w:rStyle w:val="10"/>
          <w:rFonts w:hint="default"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87BF843">
      <w:pPr>
        <w:rPr>
          <w:rFonts w:hint="default"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</w:p>
    <w:p w14:paraId="0C745F65"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Ход занятия:</w:t>
      </w:r>
    </w:p>
    <w:p w14:paraId="74E3C246">
      <w:pPr>
        <w:pStyle w:val="11"/>
        <w:numPr>
          <w:ilvl w:val="0"/>
          <w:numId w:val="2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Подготовительная часть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0E431A5D">
      <w:pPr>
        <w:pStyle w:val="7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Разминка </w:t>
      </w:r>
    </w:p>
    <w:p w14:paraId="113607E9">
      <w:pPr>
        <w:pStyle w:val="7"/>
        <w:spacing w:before="0" w:beforeAutospacing="0" w:after="0" w:afterAutospacing="0"/>
        <w:ind w:left="78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 xml:space="preserve">Танцевально-ритмические движения </w:t>
      </w:r>
      <w:r>
        <w:rPr>
          <w:rFonts w:hint="default" w:ascii="Times New Roman" w:hAnsi="Times New Roman" w:cs="Times New Roman"/>
          <w:sz w:val="28"/>
          <w:szCs w:val="28"/>
        </w:rPr>
        <w:t>(под подвижную музыку).</w:t>
      </w:r>
    </w:p>
    <w:p w14:paraId="6048A52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-упражнения на разогрев мышц шеи, плечевого сустава, корпуса.</w:t>
      </w:r>
    </w:p>
    <w:p w14:paraId="5408CE0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-упражнения (упражнения на разогрев мышц ног, ходьба, бег, махи по диагонали).</w:t>
      </w:r>
    </w:p>
    <w:p w14:paraId="4B2C14B1">
      <w:pPr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Основная часть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</w:p>
    <w:p w14:paraId="54FC4874">
      <w:pP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Чирлидинг (или черлидинг)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— это вид спорта, который сочетает элементы танцев, гимнастики, акробатики и шоу. Его участники — чирлидеры — выполняют хореографические движения, акробатические элементы, создают пирамиды, взаимодействуют со зрителями и создают атмосферу положительной энергии на спортивных меропри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ятиях.</w:t>
      </w:r>
    </w:p>
    <w:p w14:paraId="64B5CA18">
      <w:pPr>
        <w:rPr>
          <w:rFonts w:hint="default" w:ascii="Times New Roman" w:hAnsi="Times New Roman" w:cs="Times New Roman"/>
          <w:sz w:val="28"/>
          <w:szCs w:val="28"/>
        </w:rPr>
      </w:pPr>
    </w:p>
    <w:p w14:paraId="14B91C19">
      <w:pPr>
        <w:rPr>
          <w:rFonts w:hint="default" w:ascii="Times New Roman" w:hAnsi="Times New Roman" w:cs="Times New Roman"/>
          <w:sz w:val="28"/>
          <w:szCs w:val="28"/>
        </w:rPr>
      </w:pPr>
    </w:p>
    <w:p w14:paraId="4EE7C803">
      <w:pPr>
        <w:rPr>
          <w:rFonts w:hint="default" w:ascii="Times New Roman" w:hAnsi="Times New Roman" w:cs="Times New Roman"/>
          <w:sz w:val="28"/>
          <w:szCs w:val="28"/>
        </w:rPr>
      </w:pPr>
    </w:p>
    <w:p w14:paraId="5F820EBF">
      <w:pPr>
        <w:rPr>
          <w:rFonts w:hint="default" w:ascii="Times New Roman" w:hAnsi="Times New Roman" w:cs="Times New Roman"/>
          <w:sz w:val="28"/>
          <w:szCs w:val="28"/>
        </w:rPr>
      </w:pPr>
    </w:p>
    <w:p w14:paraId="7C137FF1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lang w:val="ru-RU"/>
        </w:rPr>
      </w:pPr>
      <w:bookmarkStart w:id="0" w:name="_GoBack"/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Базовые движения с помпонами в черлидинге включают различные положения рук, махи, переходы и другие элементы, которые выполняются под ритмичное музыкальное сопровождение. Эти движения помогают создать динамичную и синхронную программу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выступления.</w:t>
      </w:r>
    </w:p>
    <w:p w14:paraId="5E638C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ind w:left="-240" w:right="-240" w:firstLine="0"/>
        <w:jc w:val="left"/>
        <w:textAlignment w:val="top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2257425" cy="3048000"/>
            <wp:effectExtent l="0" t="0" r="9525" b="0"/>
            <wp:docPr id="5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D6FED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ind w:left="-240" w:right="-240" w:firstLine="0"/>
        <w:jc w:val="left"/>
        <w:textAlignment w:val="top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1AA0B1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ind w:left="-240" w:right="-240" w:firstLine="0"/>
        <w:jc w:val="left"/>
        <w:textAlignment w:val="top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2219325" cy="3048000"/>
            <wp:effectExtent l="0" t="0" r="9525" b="0"/>
            <wp:docPr id="6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EBD2C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ind w:left="-240" w:right="-240" w:firstLine="0"/>
        <w:jc w:val="left"/>
        <w:textAlignment w:val="top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216909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ind w:left="-240" w:right="-240" w:firstLine="0"/>
        <w:jc w:val="left"/>
        <w:textAlignment w:val="top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16F32C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ind w:left="-240" w:right="-240" w:firstLine="0"/>
        <w:jc w:val="left"/>
        <w:textAlignment w:val="top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2DAE6F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ind w:left="-240" w:right="-240" w:firstLine="0"/>
        <w:jc w:val="left"/>
        <w:textAlignment w:val="top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0E933C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ind w:left="-240" w:right="-240" w:firstLine="0"/>
        <w:jc w:val="left"/>
        <w:textAlignment w:val="top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13F471E8">
      <w:pPr>
        <w:pStyle w:val="2"/>
        <w:keepNext w:val="0"/>
        <w:keepLines w:val="0"/>
        <w:widowControl/>
        <w:suppressLineNumbers w:val="0"/>
        <w:spacing w:before="60" w:beforeAutospacing="0" w:after="300" w:afterAutospacing="0" w:line="420" w:lineRule="atLeast"/>
        <w:ind w:left="0" w:right="0"/>
        <w:rPr>
          <w:rFonts w:hint="default" w:ascii="Times New Roman" w:hAnsi="Times New Roman" w:eastAsia="Arial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Некоторые базовые движения рук</w:t>
      </w:r>
    </w:p>
    <w:p w14:paraId="4B6AC20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120" w:afterAutospacing="0" w:line="330" w:lineRule="atLeast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Clean — руки вниз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.</w:t>
      </w:r>
    </w:p>
    <w:p w14:paraId="471158D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120" w:afterAutospacing="0" w:line="330" w:lineRule="atLeast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Ready — ладони на пояс, локти разведены в стороны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. </w:t>
      </w:r>
    </w:p>
    <w:p w14:paraId="6272B8C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120" w:afterAutospacing="0" w:line="330" w:lineRule="atLeast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High touchdown (хай тачдаун)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— руки полностью выпрямлены, плечи опущены. </w:t>
      </w:r>
    </w:p>
    <w:p w14:paraId="71272C5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120" w:afterAutospacing="0" w:line="330" w:lineRule="atLeast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Low touchdown (лоу тачдаун)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— руки внизу, не прижаты к телу; из этого положения руки переносятся на пояс. </w:t>
      </w:r>
    </w:p>
    <w:p w14:paraId="2DDE006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120" w:afterAutospacing="0" w:line="330" w:lineRule="atLeast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High V (хай ви)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— в воздухе рисуется буква V (ви), руки в стороны-вверх. </w:t>
      </w:r>
    </w:p>
    <w:p w14:paraId="0DAD0AD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120" w:afterAutospacing="0" w:line="330" w:lineRule="atLeast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Low V (лоу ви)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— переход сверху вниз через крест, руки в стороны-вниз. </w:t>
      </w:r>
    </w:p>
    <w:p w14:paraId="39C34EE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120" w:afterAutospacing="0" w:line="330" w:lineRule="atLeast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Bow and Arrow (лук и стрела)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— одна рука полностью выпрямлена, а вторая согнута в локте. </w:t>
      </w:r>
    </w:p>
    <w:p w14:paraId="7C9CEF2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120" w:afterAutospacing="0" w:line="330" w:lineRule="atLeast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Broken T (брокен ти)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— руки перед грудью, локти и плечи прямые. </w:t>
      </w:r>
    </w:p>
    <w:p w14:paraId="77366BA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120" w:afterAutospacing="0" w:line="330" w:lineRule="atLeast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Diagonal — руки вытянуты по диагонали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. </w:t>
      </w:r>
    </w:p>
    <w:p w14:paraId="19AFD19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120" w:afterAutospacing="0" w:line="330" w:lineRule="atLeast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K — тело развёрнуто в сторону, одну руку вытянуть вверх, вторую — вниз под наклоном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. </w:t>
      </w:r>
    </w:p>
    <w:p w14:paraId="67FD00D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120" w:afterAutospacing="0" w:line="330" w:lineRule="atLeast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L — передвижение рук в левую или правую сторону с представлением, что между руками находится нить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. </w:t>
      </w:r>
    </w:p>
    <w:p w14:paraId="1B8ED32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120" w:afterAutospacing="0" w:line="330" w:lineRule="atLeast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T — руки вытянуты, кисти находятся на уровне плеч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. </w:t>
      </w:r>
    </w:p>
    <w:p w14:paraId="3F510AAE">
      <w:pPr>
        <w:pStyle w:val="2"/>
        <w:keepNext w:val="0"/>
        <w:keepLines w:val="0"/>
        <w:widowControl/>
        <w:suppressLineNumbers w:val="0"/>
        <w:spacing w:before="60" w:beforeAutospacing="0" w:after="300" w:afterAutospacing="0" w:line="420" w:lineRule="atLeast"/>
        <w:ind w:left="0" w:right="0"/>
        <w:rPr>
          <w:rFonts w:hint="default" w:ascii="Times New Roman" w:hAnsi="Times New Roman" w:eastAsia="Arial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Другие элементы работы с помпонами</w:t>
      </w:r>
    </w:p>
    <w:p w14:paraId="04CC37C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120" w:afterAutospacing="0" w:line="330" w:lineRule="atLeast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Махи и движения в форме восьмёрки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— выполняются в постоянном контакте черлидеров с предметом.</w:t>
      </w:r>
    </w:p>
    <w:p w14:paraId="06AD474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120" w:afterAutospacing="0" w:line="330" w:lineRule="atLeast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Броски и ловля помпонов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— технически сложная группа движений, требующая координации и точности.</w:t>
      </w:r>
    </w:p>
    <w:p w14:paraId="64C28DA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120" w:afterAutospacing="0" w:line="330" w:lineRule="atLeast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Вращательные движения руками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— одновременно двумя или поочерёдно во фронтальной (лицевой) и сагиттальной (боковой) плоскости.</w:t>
      </w:r>
    </w:p>
    <w:p w14:paraId="4DE40438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6B5921E5">
      <w:pPr>
        <w:pStyle w:val="2"/>
        <w:keepNext w:val="0"/>
        <w:keepLines w:val="0"/>
        <w:widowControl/>
        <w:suppressLineNumbers w:val="0"/>
        <w:spacing w:before="60" w:beforeAutospacing="0" w:after="300" w:afterAutospacing="0" w:line="420" w:lineRule="atLeast"/>
        <w:ind w:left="0" w:right="0"/>
        <w:rPr>
          <w:rFonts w:hint="default" w:ascii="Times New Roman" w:hAnsi="Times New Roman" w:eastAsia="Arial" w:cs="Times New Roman"/>
          <w:b/>
          <w:bCs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sz w:val="28"/>
          <w:szCs w:val="28"/>
          <w:lang w:val="ru-RU"/>
        </w:rPr>
        <w:t>Заключительная часть:</w:t>
      </w:r>
    </w:p>
    <w:p w14:paraId="14D76C6C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sz w:val="28"/>
          <w:szCs w:val="28"/>
          <w:lang w:val="ru-RU"/>
        </w:rPr>
        <w:t>Общие рекомендации.</w:t>
      </w:r>
    </w:p>
    <w:p w14:paraId="734849B9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120" w:afterAutospacing="0" w:line="330" w:lineRule="atLeast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Синхронность.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Базовые движения должны выполняться всей командой чётко и одновременно. </w:t>
      </w:r>
    </w:p>
    <w:p w14:paraId="6A8D48EC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0" w:after="120" w:afterAutospacing="0" w:line="330" w:lineRule="atLeast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Чёткость и резкость.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Движения должны быть резкими, точными и с остановкой. </w:t>
      </w:r>
    </w:p>
    <w:p w14:paraId="3078DCB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0" w:after="120" w:afterAutospacing="0" w:line="330" w:lineRule="atLeast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Начало тренировки.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Начинающим спортсменам рекомендуется осваивать базовые элементы постепенно, повторяя упражнения несколько раз для отработки чёткости и лёгкости выполнения.</w:t>
      </w:r>
    </w:p>
    <w:p w14:paraId="36D13C8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0" w:after="120" w:afterAutospacing="0" w:line="330" w:lineRule="atLeast"/>
        <w:ind w:left="0" w:righ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Использование музыки.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Все движения выполняются под ритмичное музыкальное сопровождение. </w:t>
      </w:r>
    </w:p>
    <w:p w14:paraId="73EC552C"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 w:line="33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Для более глубокого изучения базовых движений и их отработки можно обратиться к тренировкам с тренером или посмотреть видеоуроки.</w:t>
      </w:r>
    </w:p>
    <w:p w14:paraId="011FCE0A">
      <w:pPr>
        <w:rPr>
          <w:rFonts w:hint="default" w:ascii="Times New Roman" w:hAnsi="Times New Roman" w:cs="Times New Roman"/>
          <w:sz w:val="28"/>
          <w:szCs w:val="28"/>
        </w:rPr>
      </w:pP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079509"/>
    <w:multiLevelType w:val="multilevel"/>
    <w:tmpl w:val="8E0795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B0813F18"/>
    <w:multiLevelType w:val="multilevel"/>
    <w:tmpl w:val="B0813F1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0F823299"/>
    <w:multiLevelType w:val="multilevel"/>
    <w:tmpl w:val="0F823299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0" w:hanging="360"/>
      </w:pPr>
    </w:lvl>
    <w:lvl w:ilvl="2" w:tentative="0">
      <w:start w:val="1"/>
      <w:numFmt w:val="lowerRoman"/>
      <w:lvlText w:val="%3."/>
      <w:lvlJc w:val="right"/>
      <w:pPr>
        <w:ind w:left="2220" w:hanging="180"/>
      </w:pPr>
    </w:lvl>
    <w:lvl w:ilvl="3" w:tentative="0">
      <w:start w:val="1"/>
      <w:numFmt w:val="decimal"/>
      <w:lvlText w:val="%4."/>
      <w:lvlJc w:val="left"/>
      <w:pPr>
        <w:ind w:left="2940" w:hanging="360"/>
      </w:pPr>
    </w:lvl>
    <w:lvl w:ilvl="4" w:tentative="0">
      <w:start w:val="1"/>
      <w:numFmt w:val="lowerLetter"/>
      <w:lvlText w:val="%5."/>
      <w:lvlJc w:val="left"/>
      <w:pPr>
        <w:ind w:left="3660" w:hanging="360"/>
      </w:pPr>
    </w:lvl>
    <w:lvl w:ilvl="5" w:tentative="0">
      <w:start w:val="1"/>
      <w:numFmt w:val="lowerRoman"/>
      <w:lvlText w:val="%6."/>
      <w:lvlJc w:val="right"/>
      <w:pPr>
        <w:ind w:left="4380" w:hanging="180"/>
      </w:pPr>
    </w:lvl>
    <w:lvl w:ilvl="6" w:tentative="0">
      <w:start w:val="1"/>
      <w:numFmt w:val="decimal"/>
      <w:lvlText w:val="%7."/>
      <w:lvlJc w:val="left"/>
      <w:pPr>
        <w:ind w:left="5100" w:hanging="360"/>
      </w:pPr>
    </w:lvl>
    <w:lvl w:ilvl="7" w:tentative="0">
      <w:start w:val="1"/>
      <w:numFmt w:val="lowerLetter"/>
      <w:lvlText w:val="%8."/>
      <w:lvlJc w:val="left"/>
      <w:pPr>
        <w:ind w:left="5820" w:hanging="360"/>
      </w:pPr>
    </w:lvl>
    <w:lvl w:ilvl="8" w:tentative="0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37821D4"/>
    <w:multiLevelType w:val="multilevel"/>
    <w:tmpl w:val="137821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44F79200"/>
    <w:multiLevelType w:val="multilevel"/>
    <w:tmpl w:val="44F792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92A44"/>
    <w:rsid w:val="15985B8C"/>
    <w:rsid w:val="2D947EEC"/>
    <w:rsid w:val="45D1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customStyle="1" w:styleId="8">
    <w:name w:val="c40"/>
    <w:basedOn w:val="1"/>
    <w:qFormat/>
    <w:uiPriority w:val="0"/>
    <w:pPr>
      <w:spacing w:before="100" w:beforeAutospacing="1" w:after="100" w:afterAutospacing="1"/>
    </w:pPr>
  </w:style>
  <w:style w:type="character" w:customStyle="1" w:styleId="9">
    <w:name w:val="c16"/>
    <w:basedOn w:val="3"/>
    <w:qFormat/>
    <w:uiPriority w:val="0"/>
  </w:style>
  <w:style w:type="character" w:customStyle="1" w:styleId="10">
    <w:name w:val="c6"/>
    <w:basedOn w:val="3"/>
    <w:qFormat/>
    <w:uiPriority w:val="0"/>
  </w:style>
  <w:style w:type="paragraph" w:styleId="11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</Words>
  <Characters>1169</Characters>
  <Lines>0</Lines>
  <Paragraphs>0</Paragraphs>
  <TotalTime>5</TotalTime>
  <ScaleCrop>false</ScaleCrop>
  <LinksUpToDate>false</LinksUpToDate>
  <CharactersWithSpaces>1299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2026-05-12T10:48:00Z</dcterms:created>
  <dc:creator>User</dc:creator>
  <cp:lastModifiedBy>WPS_1777888969</cp:lastModifiedBy>
  <dcterms:modified xsi:type="dcterms:W3CDTF">2026-05-12T11:07:04Z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eyJoZGlkIjoiZDMyOTk1MTVmOGJkY2FlOTczMmY4ZTViNWUzYjk0NjEiLCJ1c2VySWQiOiI4MjQ2MzQ5OTc1ODYifQ==</vt:lpwstr>
  </property>
  <property fmtid="{D5CDD505-2E9C-101B-9397-08002B2CF9AE}" pid="4" name="ICV">
    <vt:lpwstr>9B3EA56019AE45F381622F1320B33316_12</vt:lpwstr>
  </property>
</Properties>
</file>