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D46C6E" w:rsidRDefault="007C2EB9" w:rsidP="00D46C6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46C6E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D46C6E" w:rsidRDefault="007C2EB9" w:rsidP="00D46C6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46C6E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5FB40A86" w:rsidR="00471593" w:rsidRPr="00D46C6E" w:rsidRDefault="00471593" w:rsidP="00D46C6E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D46C6E">
        <w:rPr>
          <w:b/>
          <w:bCs/>
          <w:color w:val="000000"/>
          <w:sz w:val="28"/>
          <w:szCs w:val="28"/>
        </w:rPr>
        <w:t>Баевой Натальи Николаевны</w:t>
      </w:r>
    </w:p>
    <w:p w14:paraId="29A9FEA3" w14:textId="79A56351" w:rsidR="007C2EB9" w:rsidRPr="00D46C6E" w:rsidRDefault="009B3814" w:rsidP="00D46C6E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46C6E">
        <w:rPr>
          <w:b/>
          <w:bCs/>
          <w:color w:val="000000"/>
          <w:sz w:val="28"/>
          <w:szCs w:val="28"/>
        </w:rPr>
        <w:t>О</w:t>
      </w:r>
      <w:r w:rsidR="007C2EB9" w:rsidRPr="00D46C6E">
        <w:rPr>
          <w:b/>
          <w:bCs/>
          <w:color w:val="000000"/>
          <w:sz w:val="28"/>
          <w:szCs w:val="28"/>
        </w:rPr>
        <w:t>бъединени</w:t>
      </w:r>
      <w:r w:rsidRPr="00D46C6E">
        <w:rPr>
          <w:b/>
          <w:bCs/>
          <w:color w:val="000000"/>
          <w:sz w:val="28"/>
          <w:szCs w:val="28"/>
        </w:rPr>
        <w:t>е:</w:t>
      </w:r>
      <w:r w:rsidRPr="00D46C6E">
        <w:rPr>
          <w:bCs/>
          <w:color w:val="000000"/>
          <w:sz w:val="28"/>
          <w:szCs w:val="28"/>
        </w:rPr>
        <w:t xml:space="preserve"> </w:t>
      </w:r>
      <w:r w:rsidR="007C2EB9" w:rsidRPr="00D46C6E">
        <w:rPr>
          <w:bCs/>
          <w:color w:val="000000"/>
          <w:sz w:val="28"/>
          <w:szCs w:val="28"/>
        </w:rPr>
        <w:t>«</w:t>
      </w:r>
      <w:r w:rsidR="00471593" w:rsidRPr="00D46C6E">
        <w:rPr>
          <w:bCs/>
          <w:color w:val="000000"/>
          <w:sz w:val="28"/>
          <w:szCs w:val="28"/>
        </w:rPr>
        <w:t>Школа туризма</w:t>
      </w:r>
      <w:r w:rsidR="007C2EB9" w:rsidRPr="00D46C6E">
        <w:rPr>
          <w:bCs/>
          <w:color w:val="000000"/>
          <w:sz w:val="28"/>
          <w:szCs w:val="28"/>
        </w:rPr>
        <w:t xml:space="preserve">» </w:t>
      </w:r>
    </w:p>
    <w:p w14:paraId="799A8795" w14:textId="5EA39C53" w:rsidR="009B3814" w:rsidRPr="00D46C6E" w:rsidRDefault="009B3814" w:rsidP="00D46C6E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46C6E">
        <w:rPr>
          <w:b/>
          <w:bCs/>
          <w:color w:val="000000"/>
          <w:sz w:val="28"/>
          <w:szCs w:val="28"/>
        </w:rPr>
        <w:t xml:space="preserve">Программа: </w:t>
      </w:r>
      <w:r w:rsidRPr="00D46C6E">
        <w:rPr>
          <w:bCs/>
          <w:color w:val="000000"/>
          <w:sz w:val="28"/>
          <w:szCs w:val="28"/>
        </w:rPr>
        <w:t>«</w:t>
      </w:r>
      <w:r w:rsidR="00471593" w:rsidRPr="00D46C6E">
        <w:rPr>
          <w:bCs/>
          <w:color w:val="000000"/>
          <w:sz w:val="28"/>
          <w:szCs w:val="28"/>
        </w:rPr>
        <w:t>Школа туризма</w:t>
      </w:r>
      <w:r w:rsidRPr="00D46C6E">
        <w:rPr>
          <w:bCs/>
          <w:color w:val="000000"/>
          <w:sz w:val="28"/>
          <w:szCs w:val="28"/>
        </w:rPr>
        <w:t xml:space="preserve">» </w:t>
      </w:r>
    </w:p>
    <w:p w14:paraId="38504D33" w14:textId="3F5BB8A5" w:rsidR="009B3814" w:rsidRPr="00D46C6E" w:rsidRDefault="009B3814" w:rsidP="00D46C6E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46C6E">
        <w:rPr>
          <w:b/>
          <w:bCs/>
          <w:color w:val="000000"/>
          <w:sz w:val="28"/>
          <w:szCs w:val="28"/>
        </w:rPr>
        <w:t xml:space="preserve">Группа: </w:t>
      </w:r>
      <w:r w:rsidR="00471593" w:rsidRPr="00D46C6E">
        <w:rPr>
          <w:bCs/>
          <w:color w:val="000000"/>
          <w:sz w:val="28"/>
          <w:szCs w:val="28"/>
        </w:rPr>
        <w:t>01-05</w:t>
      </w:r>
    </w:p>
    <w:p w14:paraId="7BAE70EB" w14:textId="0937DF01" w:rsidR="009B3814" w:rsidRPr="00D46C6E" w:rsidRDefault="009B3814" w:rsidP="00D46C6E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46C6E">
        <w:rPr>
          <w:b/>
          <w:bCs/>
          <w:color w:val="000000"/>
          <w:sz w:val="28"/>
          <w:szCs w:val="28"/>
        </w:rPr>
        <w:t xml:space="preserve">Время: </w:t>
      </w:r>
      <w:r w:rsidRPr="00D46C6E">
        <w:rPr>
          <w:bCs/>
          <w:color w:val="000000"/>
          <w:sz w:val="28"/>
          <w:szCs w:val="28"/>
        </w:rPr>
        <w:t>14.</w:t>
      </w:r>
      <w:r w:rsidR="00300625" w:rsidRPr="00D46C6E">
        <w:rPr>
          <w:bCs/>
          <w:color w:val="000000"/>
          <w:sz w:val="28"/>
          <w:szCs w:val="28"/>
        </w:rPr>
        <w:t>0</w:t>
      </w:r>
      <w:r w:rsidR="00DD4D10" w:rsidRPr="00D46C6E">
        <w:rPr>
          <w:bCs/>
          <w:color w:val="000000"/>
          <w:sz w:val="28"/>
          <w:szCs w:val="28"/>
        </w:rPr>
        <w:t>5</w:t>
      </w:r>
      <w:r w:rsidRPr="00D46C6E">
        <w:rPr>
          <w:bCs/>
          <w:color w:val="000000"/>
          <w:sz w:val="28"/>
          <w:szCs w:val="28"/>
        </w:rPr>
        <w:t>-15.</w:t>
      </w:r>
      <w:r w:rsidR="00300625" w:rsidRPr="00D46C6E">
        <w:rPr>
          <w:bCs/>
          <w:color w:val="000000"/>
          <w:sz w:val="28"/>
          <w:szCs w:val="28"/>
        </w:rPr>
        <w:t>3</w:t>
      </w:r>
      <w:r w:rsidR="00DD4D10" w:rsidRPr="00D46C6E">
        <w:rPr>
          <w:bCs/>
          <w:color w:val="000000"/>
          <w:sz w:val="28"/>
          <w:szCs w:val="28"/>
        </w:rPr>
        <w:t>5</w:t>
      </w:r>
    </w:p>
    <w:p w14:paraId="6E2EEDF1" w14:textId="36C88919" w:rsidR="009B3814" w:rsidRPr="00D46C6E" w:rsidRDefault="009B3814" w:rsidP="00D46C6E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46C6E">
        <w:rPr>
          <w:b/>
          <w:bCs/>
          <w:color w:val="000000"/>
          <w:sz w:val="28"/>
          <w:szCs w:val="28"/>
        </w:rPr>
        <w:t xml:space="preserve">Дата: </w:t>
      </w:r>
      <w:r w:rsidR="00032D29" w:rsidRPr="00D46C6E">
        <w:rPr>
          <w:bCs/>
          <w:color w:val="000000"/>
          <w:sz w:val="28"/>
          <w:szCs w:val="28"/>
        </w:rPr>
        <w:t>19</w:t>
      </w:r>
      <w:r w:rsidRPr="00D46C6E">
        <w:rPr>
          <w:bCs/>
          <w:color w:val="000000"/>
          <w:sz w:val="28"/>
          <w:szCs w:val="28"/>
        </w:rPr>
        <w:t>.</w:t>
      </w:r>
      <w:r w:rsidR="00471593" w:rsidRPr="00D46C6E">
        <w:rPr>
          <w:bCs/>
          <w:color w:val="000000"/>
          <w:sz w:val="28"/>
          <w:szCs w:val="28"/>
        </w:rPr>
        <w:t>05</w:t>
      </w:r>
      <w:r w:rsidRPr="00D46C6E">
        <w:rPr>
          <w:bCs/>
          <w:color w:val="000000"/>
          <w:sz w:val="28"/>
          <w:szCs w:val="28"/>
        </w:rPr>
        <w:t>.202</w:t>
      </w:r>
      <w:r w:rsidR="00471593" w:rsidRPr="00D46C6E">
        <w:rPr>
          <w:bCs/>
          <w:color w:val="000000"/>
          <w:sz w:val="28"/>
          <w:szCs w:val="28"/>
        </w:rPr>
        <w:t>6</w:t>
      </w:r>
    </w:p>
    <w:p w14:paraId="196B1916" w14:textId="79C3BF0A" w:rsidR="007C2EB9" w:rsidRPr="00D46C6E" w:rsidRDefault="007C2EB9" w:rsidP="00D46C6E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ind w:firstLine="709"/>
        <w:suppressOverlap/>
        <w:rPr>
          <w:bCs/>
          <w:color w:val="000000"/>
          <w:sz w:val="28"/>
          <w:szCs w:val="28"/>
        </w:rPr>
      </w:pPr>
      <w:r w:rsidRPr="00D46C6E">
        <w:rPr>
          <w:b/>
          <w:bCs/>
          <w:color w:val="000000"/>
          <w:sz w:val="28"/>
          <w:szCs w:val="28"/>
        </w:rPr>
        <w:t xml:space="preserve">Тема: </w:t>
      </w:r>
      <w:r w:rsidR="00F673EA" w:rsidRPr="00D46C6E">
        <w:rPr>
          <w:b/>
          <w:bCs/>
          <w:color w:val="000000"/>
          <w:sz w:val="28"/>
          <w:szCs w:val="28"/>
        </w:rPr>
        <w:t>«</w:t>
      </w:r>
      <w:r w:rsidR="0025288E" w:rsidRPr="00D46C6E">
        <w:rPr>
          <w:sz w:val="28"/>
          <w:szCs w:val="28"/>
        </w:rPr>
        <w:t>Преодоление естественных препятствий (</w:t>
      </w:r>
      <w:r w:rsidR="00032D29" w:rsidRPr="00D46C6E">
        <w:rPr>
          <w:sz w:val="28"/>
          <w:szCs w:val="28"/>
        </w:rPr>
        <w:t>по бревну, переправа</w:t>
      </w:r>
      <w:r w:rsidR="0025288E" w:rsidRPr="00D46C6E">
        <w:rPr>
          <w:sz w:val="28"/>
          <w:szCs w:val="28"/>
        </w:rPr>
        <w:t>)</w:t>
      </w:r>
      <w:r w:rsidR="00A609E3" w:rsidRPr="00D46C6E">
        <w:rPr>
          <w:color w:val="000000"/>
          <w:sz w:val="28"/>
          <w:szCs w:val="28"/>
        </w:rPr>
        <w:t>»</w:t>
      </w:r>
    </w:p>
    <w:p w14:paraId="5A0D12C7" w14:textId="4FDBCCCB" w:rsidR="007C3E88" w:rsidRPr="00D46C6E" w:rsidRDefault="007C2EB9" w:rsidP="00D46C6E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D46C6E">
        <w:rPr>
          <w:b/>
          <w:bCs/>
          <w:color w:val="000000"/>
          <w:sz w:val="28"/>
          <w:szCs w:val="28"/>
        </w:rPr>
        <w:t>Цели</w:t>
      </w:r>
      <w:r w:rsidR="0063764A" w:rsidRPr="00D46C6E">
        <w:rPr>
          <w:b/>
          <w:bCs/>
          <w:color w:val="000000"/>
          <w:sz w:val="28"/>
          <w:szCs w:val="28"/>
        </w:rPr>
        <w:t xml:space="preserve"> и задачи</w:t>
      </w:r>
      <w:r w:rsidRPr="00D46C6E">
        <w:rPr>
          <w:b/>
          <w:bCs/>
          <w:color w:val="000000"/>
          <w:sz w:val="28"/>
          <w:szCs w:val="28"/>
        </w:rPr>
        <w:t xml:space="preserve">: </w:t>
      </w:r>
    </w:p>
    <w:p w14:paraId="338FCA15" w14:textId="50743CA3" w:rsidR="0025288E" w:rsidRPr="00D46C6E" w:rsidRDefault="0025288E" w:rsidP="00D46C6E">
      <w:pPr>
        <w:spacing w:line="240" w:lineRule="auto"/>
        <w:ind w:firstLine="709"/>
        <w:rPr>
          <w:color w:val="auto"/>
          <w:szCs w:val="28"/>
        </w:rPr>
      </w:pPr>
      <w:r w:rsidRPr="00D46C6E">
        <w:rPr>
          <w:color w:val="auto"/>
          <w:szCs w:val="28"/>
        </w:rPr>
        <w:t xml:space="preserve">Обучение технике преодоления </w:t>
      </w:r>
      <w:r w:rsidR="00DD177C" w:rsidRPr="00D46C6E">
        <w:rPr>
          <w:color w:val="auto"/>
          <w:szCs w:val="28"/>
        </w:rPr>
        <w:t xml:space="preserve">естественных </w:t>
      </w:r>
      <w:r w:rsidRPr="00D46C6E">
        <w:rPr>
          <w:color w:val="auto"/>
          <w:szCs w:val="28"/>
        </w:rPr>
        <w:t xml:space="preserve">препятствий </w:t>
      </w:r>
      <w:r w:rsidR="00DD177C" w:rsidRPr="00D46C6E">
        <w:rPr>
          <w:color w:val="auto"/>
          <w:szCs w:val="28"/>
        </w:rPr>
        <w:t xml:space="preserve">с </w:t>
      </w:r>
      <w:r w:rsidRPr="00D46C6E">
        <w:rPr>
          <w:color w:val="auto"/>
          <w:szCs w:val="28"/>
        </w:rPr>
        <w:t>перемещениями.</w:t>
      </w:r>
      <w:r w:rsidR="00C20E45" w:rsidRPr="00D46C6E">
        <w:rPr>
          <w:color w:val="000000"/>
          <w:szCs w:val="28"/>
        </w:rPr>
        <w:t xml:space="preserve"> Научить уверенному преодолению полосы препятствий при выполнении упражнений, способствовать укреплению здоровья детей, воспитанию у детей потребности в занятиях физической культурой</w:t>
      </w:r>
    </w:p>
    <w:p w14:paraId="2E485EFF" w14:textId="77777777" w:rsidR="0025288E" w:rsidRPr="00D46C6E" w:rsidRDefault="0025288E" w:rsidP="00D46C6E">
      <w:pPr>
        <w:spacing w:line="240" w:lineRule="auto"/>
        <w:ind w:firstLine="709"/>
        <w:jc w:val="both"/>
        <w:rPr>
          <w:b/>
          <w:color w:val="auto"/>
          <w:szCs w:val="28"/>
        </w:rPr>
      </w:pPr>
      <w:r w:rsidRPr="00D46C6E">
        <w:rPr>
          <w:b/>
          <w:color w:val="auto"/>
          <w:szCs w:val="28"/>
        </w:rPr>
        <w:t>Задачи:</w:t>
      </w:r>
    </w:p>
    <w:p w14:paraId="29712E89" w14:textId="1A2C09BA" w:rsidR="0025288E" w:rsidRPr="00D46C6E" w:rsidRDefault="0025288E" w:rsidP="00D46C6E">
      <w:pPr>
        <w:spacing w:line="240" w:lineRule="auto"/>
        <w:ind w:firstLine="709"/>
        <w:jc w:val="both"/>
        <w:rPr>
          <w:color w:val="auto"/>
          <w:szCs w:val="28"/>
        </w:rPr>
      </w:pPr>
      <w:r w:rsidRPr="00D46C6E">
        <w:rPr>
          <w:color w:val="auto"/>
          <w:szCs w:val="28"/>
        </w:rPr>
        <w:t xml:space="preserve">Обучить технике сочетания перемещений; преодоления препятствий. </w:t>
      </w:r>
    </w:p>
    <w:p w14:paraId="761305B3" w14:textId="220AC2AC" w:rsidR="0025288E" w:rsidRPr="00D46C6E" w:rsidRDefault="0025288E" w:rsidP="00D46C6E">
      <w:pPr>
        <w:spacing w:line="240" w:lineRule="auto"/>
        <w:ind w:firstLine="709"/>
        <w:jc w:val="both"/>
        <w:rPr>
          <w:color w:val="auto"/>
          <w:szCs w:val="28"/>
        </w:rPr>
      </w:pPr>
      <w:r w:rsidRPr="00D46C6E">
        <w:rPr>
          <w:color w:val="auto"/>
          <w:szCs w:val="28"/>
        </w:rPr>
        <w:t xml:space="preserve">Формировать правильную осанку, развивать различных групп мышц.  </w:t>
      </w:r>
    </w:p>
    <w:p w14:paraId="4056910F" w14:textId="166B9E30" w:rsidR="0025288E" w:rsidRPr="00D46C6E" w:rsidRDefault="0025288E" w:rsidP="00D46C6E">
      <w:pPr>
        <w:spacing w:line="240" w:lineRule="auto"/>
        <w:ind w:firstLine="709"/>
        <w:jc w:val="both"/>
        <w:rPr>
          <w:color w:val="auto"/>
          <w:szCs w:val="28"/>
        </w:rPr>
      </w:pPr>
      <w:r w:rsidRPr="00D46C6E">
        <w:rPr>
          <w:color w:val="auto"/>
          <w:szCs w:val="28"/>
        </w:rPr>
        <w:t>Воспитывать дисциплинированность</w:t>
      </w:r>
      <w:r w:rsidR="00DD177C" w:rsidRPr="00D46C6E">
        <w:rPr>
          <w:color w:val="auto"/>
          <w:szCs w:val="28"/>
        </w:rPr>
        <w:t xml:space="preserve"> </w:t>
      </w:r>
      <w:r w:rsidRPr="00D46C6E">
        <w:rPr>
          <w:color w:val="auto"/>
          <w:szCs w:val="28"/>
        </w:rPr>
        <w:t>и умения преодолевать трудности в преодолении препятствий.</w:t>
      </w:r>
    </w:p>
    <w:p w14:paraId="60314AB0" w14:textId="1BD6E87E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</w:rPr>
        <w:t xml:space="preserve">Оборудование: </w:t>
      </w:r>
      <w:r w:rsidR="00DD177C" w:rsidRPr="00D46C6E">
        <w:rPr>
          <w:color w:val="000000"/>
          <w:szCs w:val="28"/>
        </w:rPr>
        <w:t>веревка, бревно (что-то похожее)</w:t>
      </w:r>
    </w:p>
    <w:p w14:paraId="33E9E3FD" w14:textId="77777777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</w:p>
    <w:p w14:paraId="5E0B1E3F" w14:textId="71E08023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</w:rPr>
        <w:t>ХОД ЗАНЯТИЯ</w:t>
      </w:r>
    </w:p>
    <w:p w14:paraId="6B944EB2" w14:textId="364826A1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b/>
          <w:bCs/>
          <w:color w:val="000000"/>
          <w:szCs w:val="28"/>
        </w:rPr>
        <w:t xml:space="preserve">Вводная </w:t>
      </w:r>
      <w:r w:rsidR="00DD177C" w:rsidRPr="00D46C6E">
        <w:rPr>
          <w:b/>
          <w:bCs/>
          <w:color w:val="000000"/>
          <w:szCs w:val="28"/>
        </w:rPr>
        <w:t>часть</w:t>
      </w:r>
      <w:r w:rsidR="00DD177C" w:rsidRPr="00D46C6E">
        <w:rPr>
          <w:color w:val="000000"/>
          <w:szCs w:val="28"/>
        </w:rPr>
        <w:t>. (</w:t>
      </w:r>
      <w:r w:rsidR="009A70F7" w:rsidRPr="00D46C6E">
        <w:rPr>
          <w:color w:val="000000"/>
          <w:szCs w:val="28"/>
        </w:rPr>
        <w:t>10</w:t>
      </w:r>
      <w:r w:rsidR="00DD177C" w:rsidRPr="00D46C6E">
        <w:rPr>
          <w:color w:val="000000"/>
          <w:szCs w:val="28"/>
        </w:rPr>
        <w:t xml:space="preserve"> мин)</w:t>
      </w:r>
    </w:p>
    <w:p w14:paraId="7FF39553" w14:textId="1087D06F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</w:rPr>
        <w:t>Чтобы быть сильными, смелыми, ловкими, умелыми</w:t>
      </w:r>
    </w:p>
    <w:p w14:paraId="3EB49015" w14:textId="7CEF7580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</w:rPr>
        <w:t xml:space="preserve">для этого нужно заниматься </w:t>
      </w:r>
      <w:r w:rsidR="004F777F" w:rsidRPr="00D46C6E">
        <w:rPr>
          <w:color w:val="000000"/>
          <w:szCs w:val="28"/>
        </w:rPr>
        <w:t>спортом</w:t>
      </w:r>
      <w:r w:rsidRPr="00D46C6E">
        <w:rPr>
          <w:color w:val="000000"/>
          <w:szCs w:val="28"/>
        </w:rPr>
        <w:t xml:space="preserve"> и спортивным туризмом. Но помните на занятиях нужно быть внимательными, и четко выполнять команды. </w:t>
      </w:r>
    </w:p>
    <w:p w14:paraId="30084415" w14:textId="77777777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</w:rPr>
        <w:t>Нам нужно выполнить небольшую разминку!</w:t>
      </w:r>
    </w:p>
    <w:p w14:paraId="6F04EA1F" w14:textId="35B1318B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</w:rPr>
        <w:t xml:space="preserve">Направо шагом </w:t>
      </w:r>
      <w:r w:rsidR="004F777F" w:rsidRPr="00D46C6E">
        <w:rPr>
          <w:color w:val="000000"/>
          <w:szCs w:val="28"/>
        </w:rPr>
        <w:t xml:space="preserve">марш! </w:t>
      </w:r>
    </w:p>
    <w:p w14:paraId="2A969795" w14:textId="77777777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</w:rPr>
        <w:t>-Ходьба на носках, руки в стороны, на пятках руки за спиной, обхватив локти, ходьба в приседе, руки на коленях, обычная ходьба</w:t>
      </w:r>
    </w:p>
    <w:p w14:paraId="6E41ED64" w14:textId="77777777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</w:rPr>
        <w:t>бег между предметами (мешочками)</w:t>
      </w:r>
    </w:p>
    <w:p w14:paraId="723D135B" w14:textId="4A320BD6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</w:rPr>
        <w:t>Бег в среднем темпе, в колонне по одному, замедляя на обычную ходьбу</w:t>
      </w:r>
    </w:p>
    <w:p w14:paraId="2C1C77FB" w14:textId="50DA3B1C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</w:rPr>
        <w:t>Дыхательные упражнения.  </w:t>
      </w:r>
    </w:p>
    <w:p w14:paraId="1843D8DD" w14:textId="77777777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</w:p>
    <w:p w14:paraId="5B339DA4" w14:textId="71CFE516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b/>
          <w:bCs/>
          <w:color w:val="000000"/>
          <w:szCs w:val="28"/>
        </w:rPr>
        <w:t>Основная часть.</w:t>
      </w:r>
      <w:r w:rsidR="009A70F7" w:rsidRPr="00D46C6E">
        <w:rPr>
          <w:b/>
          <w:bCs/>
          <w:color w:val="000000"/>
          <w:szCs w:val="28"/>
        </w:rPr>
        <w:t xml:space="preserve"> (70 мин)</w:t>
      </w:r>
    </w:p>
    <w:p w14:paraId="61833F53" w14:textId="2EC07252" w:rsidR="00C20E45" w:rsidRPr="00D46C6E" w:rsidRDefault="004F777F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b/>
          <w:bCs/>
          <w:color w:val="000000"/>
          <w:szCs w:val="28"/>
        </w:rPr>
        <w:t>Общеразвивающие упражнения</w:t>
      </w:r>
      <w:r w:rsidR="00DD177C" w:rsidRPr="00D46C6E">
        <w:rPr>
          <w:b/>
          <w:bCs/>
          <w:color w:val="000000"/>
          <w:szCs w:val="28"/>
        </w:rPr>
        <w:t xml:space="preserve"> </w:t>
      </w:r>
    </w:p>
    <w:p w14:paraId="03212E92" w14:textId="77777777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proofErr w:type="spellStart"/>
      <w:r w:rsidRPr="00D46C6E">
        <w:rPr>
          <w:b/>
          <w:bCs/>
          <w:color w:val="000000"/>
          <w:szCs w:val="28"/>
        </w:rPr>
        <w:t>И.п</w:t>
      </w:r>
      <w:proofErr w:type="spellEnd"/>
      <w:r w:rsidRPr="00D46C6E">
        <w:rPr>
          <w:b/>
          <w:bCs/>
          <w:color w:val="000000"/>
          <w:szCs w:val="28"/>
        </w:rPr>
        <w:t>. </w:t>
      </w:r>
      <w:r w:rsidRPr="00D46C6E">
        <w:rPr>
          <w:color w:val="000000"/>
          <w:szCs w:val="28"/>
        </w:rPr>
        <w:t>– стойка ноги на ширине плеч, кубик в правой руке внизу. 1 – руки через стороны вверх, переложить кубик в левую руку; 2 – исходное положение (6-8) раз.</w:t>
      </w:r>
    </w:p>
    <w:p w14:paraId="2B043B3B" w14:textId="005F2EEB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proofErr w:type="spellStart"/>
      <w:r w:rsidRPr="00D46C6E">
        <w:rPr>
          <w:b/>
          <w:bCs/>
          <w:color w:val="000000"/>
          <w:szCs w:val="28"/>
        </w:rPr>
        <w:t>И.п</w:t>
      </w:r>
      <w:proofErr w:type="spellEnd"/>
      <w:r w:rsidRPr="00D46C6E">
        <w:rPr>
          <w:b/>
          <w:bCs/>
          <w:color w:val="000000"/>
          <w:szCs w:val="28"/>
        </w:rPr>
        <w:t>. </w:t>
      </w:r>
      <w:r w:rsidRPr="00D46C6E">
        <w:rPr>
          <w:color w:val="000000"/>
          <w:szCs w:val="28"/>
        </w:rPr>
        <w:t xml:space="preserve">– стойка ноги на ширине плеч, кубик в протянутых руках вперед 1 –поворот влево; 2 –вернуться в </w:t>
      </w:r>
      <w:proofErr w:type="spellStart"/>
      <w:r w:rsidRPr="00D46C6E">
        <w:rPr>
          <w:color w:val="000000"/>
          <w:szCs w:val="28"/>
        </w:rPr>
        <w:t>И.п</w:t>
      </w:r>
      <w:proofErr w:type="spellEnd"/>
      <w:r w:rsidRPr="00D46C6E">
        <w:rPr>
          <w:color w:val="000000"/>
          <w:szCs w:val="28"/>
        </w:rPr>
        <w:t xml:space="preserve">. 3 поворот вправо; 4 – вернуться в исходное </w:t>
      </w:r>
      <w:r w:rsidR="004F777F" w:rsidRPr="00D46C6E">
        <w:rPr>
          <w:color w:val="000000"/>
          <w:szCs w:val="28"/>
        </w:rPr>
        <w:t>положение. (</w:t>
      </w:r>
      <w:r w:rsidRPr="00D46C6E">
        <w:rPr>
          <w:color w:val="000000"/>
          <w:szCs w:val="28"/>
        </w:rPr>
        <w:t>6-8 раз)</w:t>
      </w:r>
    </w:p>
    <w:p w14:paraId="5C611602" w14:textId="12121BC2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proofErr w:type="spellStart"/>
      <w:r w:rsidRPr="00D46C6E">
        <w:rPr>
          <w:b/>
          <w:bCs/>
          <w:color w:val="000000"/>
          <w:szCs w:val="28"/>
        </w:rPr>
        <w:lastRenderedPageBreak/>
        <w:t>И.п</w:t>
      </w:r>
      <w:proofErr w:type="spellEnd"/>
      <w:r w:rsidRPr="00D46C6E">
        <w:rPr>
          <w:b/>
          <w:bCs/>
          <w:color w:val="000000"/>
          <w:szCs w:val="28"/>
        </w:rPr>
        <w:t>. - </w:t>
      </w:r>
      <w:r w:rsidRPr="00D46C6E">
        <w:rPr>
          <w:color w:val="000000"/>
          <w:szCs w:val="28"/>
        </w:rPr>
        <w:t xml:space="preserve">стойка ноги на ширине плеч, кубик в правой руке внизу.1-наклониться положить кубик на пол,2- исходное положение ,3- наклониться взять кубик, 4- исходное </w:t>
      </w:r>
      <w:r w:rsidR="004F777F" w:rsidRPr="00D46C6E">
        <w:rPr>
          <w:color w:val="000000"/>
          <w:szCs w:val="28"/>
        </w:rPr>
        <w:t>положение (</w:t>
      </w:r>
      <w:r w:rsidRPr="00D46C6E">
        <w:rPr>
          <w:color w:val="000000"/>
          <w:szCs w:val="28"/>
        </w:rPr>
        <w:t>6-8) раз.</w:t>
      </w:r>
    </w:p>
    <w:p w14:paraId="139637D3" w14:textId="77777777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b/>
          <w:bCs/>
          <w:color w:val="000000"/>
          <w:szCs w:val="28"/>
        </w:rPr>
        <w:t> </w:t>
      </w:r>
      <w:proofErr w:type="spellStart"/>
      <w:r w:rsidRPr="00D46C6E">
        <w:rPr>
          <w:b/>
          <w:bCs/>
          <w:color w:val="000000"/>
          <w:szCs w:val="28"/>
        </w:rPr>
        <w:t>И.п</w:t>
      </w:r>
      <w:proofErr w:type="spellEnd"/>
      <w:r w:rsidRPr="00D46C6E">
        <w:rPr>
          <w:b/>
          <w:bCs/>
          <w:color w:val="000000"/>
          <w:szCs w:val="28"/>
        </w:rPr>
        <w:t>. </w:t>
      </w:r>
      <w:r w:rsidRPr="00D46C6E">
        <w:rPr>
          <w:color w:val="000000"/>
          <w:szCs w:val="28"/>
        </w:rPr>
        <w:t>– стойка на коленях, кубик в правой руке. 1 – поворот вправо, кубик поставить у носков ног; 2 – выпрямиться, руки на пояс; 3 – повернуться, взять кубик; 4 – вернуться в исходное положение (6 раз).</w:t>
      </w:r>
    </w:p>
    <w:p w14:paraId="082B2D11" w14:textId="6D415DC9" w:rsidR="004F777F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proofErr w:type="spellStart"/>
      <w:r w:rsidRPr="00D46C6E">
        <w:rPr>
          <w:b/>
          <w:bCs/>
          <w:color w:val="000000"/>
          <w:szCs w:val="28"/>
        </w:rPr>
        <w:t>И.п</w:t>
      </w:r>
      <w:proofErr w:type="spellEnd"/>
      <w:r w:rsidRPr="00D46C6E">
        <w:rPr>
          <w:b/>
          <w:bCs/>
          <w:color w:val="000000"/>
          <w:szCs w:val="28"/>
        </w:rPr>
        <w:t>. </w:t>
      </w:r>
      <w:r w:rsidRPr="00D46C6E">
        <w:rPr>
          <w:color w:val="000000"/>
          <w:szCs w:val="28"/>
        </w:rPr>
        <w:t>– основная стойка руки вдоль туловища, кубик на полу перед ногами. Прыжки вокруг кубика на правой и левой ноге попеременно, в чередовании с небольшой паузой между сериями прыжков.</w:t>
      </w:r>
    </w:p>
    <w:p w14:paraId="10279E49" w14:textId="41E168C7" w:rsidR="004F777F" w:rsidRPr="00D46C6E" w:rsidRDefault="004F777F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szCs w:val="28"/>
        </w:rPr>
        <w:t xml:space="preserve">В походе туристам встречаются различные природные препятствия: Спуски, подъёмы, овраги, броды и т.п. Турист должен обладать знаниями, умениями и навыками по их преодолению. </w:t>
      </w:r>
    </w:p>
    <w:p w14:paraId="219247E4" w14:textId="6CE9A6C0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</w:p>
    <w:p w14:paraId="6A6899A8" w14:textId="5E168DB2" w:rsidR="004F777F" w:rsidRPr="00D46C6E" w:rsidRDefault="004F777F" w:rsidP="00D46C6E">
      <w:pPr>
        <w:shd w:val="clear" w:color="auto" w:fill="FFFFFF"/>
        <w:spacing w:line="240" w:lineRule="auto"/>
        <w:ind w:firstLine="709"/>
        <w:rPr>
          <w:szCs w:val="28"/>
        </w:rPr>
      </w:pPr>
      <w:r w:rsidRPr="00D46C6E">
        <w:rPr>
          <w:szCs w:val="28"/>
        </w:rPr>
        <w:t xml:space="preserve">Опасная Безопасная зона. У каждого препятствия, можно выделить участок, находясь в которых турист рискует сорваться в низ, тем самым подвергая свою жизнь опасности. Такие участки принято называть опасной зоной, сокращённо ОЗ. В опасной зоне турист обязан находиться на </w:t>
      </w:r>
      <w:proofErr w:type="spellStart"/>
      <w:r w:rsidRPr="00D46C6E">
        <w:rPr>
          <w:szCs w:val="28"/>
        </w:rPr>
        <w:t>самостраховке</w:t>
      </w:r>
      <w:proofErr w:type="spellEnd"/>
      <w:r w:rsidRPr="00D46C6E">
        <w:rPr>
          <w:szCs w:val="28"/>
        </w:rPr>
        <w:t xml:space="preserve">. Участки, находясь в которых жизнь туриста не подвергается опасности, называют безопасной зоной, сокращённо БЗ. Соревнования – это выявление туриста, который лучше всех умеет выполнять технические действия, предусмотренные техническим регламентом соревнований. Демонстрация этих практических навыков позволяет быть уверенным в том, что в экстремальной ситуации в походе, турист примет правильное решение и преодолеет препятствие без риска для своей жизни и жизни своих товарищей. </w:t>
      </w:r>
    </w:p>
    <w:p w14:paraId="400225F4" w14:textId="5E05E3DB" w:rsidR="00032D29" w:rsidRPr="00D46C6E" w:rsidRDefault="00032D29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Преодоление естественных препятствий по бревну</w:t>
      </w:r>
      <w:r w:rsidRPr="00D46C6E">
        <w:rPr>
          <w:color w:val="333333"/>
          <w:szCs w:val="28"/>
        </w:rPr>
        <w:t> — это техника переправы через водные преграды, овраги, каньоны или другие сложные участки местности с использованием бревна в качестве опоры. Такой способ применяется, когда переправа вброд невозможна из-за катящихся по дну камней, быстрого течения, низкой температуры воды, значительной глубины и т. </w:t>
      </w:r>
      <w:r w:rsidR="00DD177C" w:rsidRPr="00D46C6E">
        <w:rPr>
          <w:color w:val="333333"/>
          <w:szCs w:val="28"/>
        </w:rPr>
        <w:t>д.</w:t>
      </w:r>
      <w:r w:rsidRPr="00D46C6E">
        <w:rPr>
          <w:color w:val="333333"/>
          <w:szCs w:val="28"/>
        </w:rPr>
        <w:t> </w:t>
      </w:r>
      <w:r w:rsidR="00DD177C" w:rsidRPr="00D46C6E">
        <w:rPr>
          <w:color w:val="333333"/>
          <w:szCs w:val="28"/>
        </w:rPr>
        <w:t xml:space="preserve"> </w:t>
      </w:r>
    </w:p>
    <w:p w14:paraId="2D76D9FC" w14:textId="77777777" w:rsidR="00032D29" w:rsidRPr="00D46C6E" w:rsidRDefault="00032D29" w:rsidP="00D46C6E">
      <w:pPr>
        <w:shd w:val="clear" w:color="auto" w:fill="FFFFFF"/>
        <w:spacing w:line="240" w:lineRule="auto"/>
        <w:ind w:firstLine="709"/>
        <w:jc w:val="center"/>
        <w:rPr>
          <w:color w:val="333333"/>
          <w:szCs w:val="28"/>
        </w:rPr>
      </w:pPr>
      <w:r w:rsidRPr="00D46C6E">
        <w:rPr>
          <w:noProof/>
          <w:szCs w:val="28"/>
        </w:rPr>
        <w:drawing>
          <wp:inline distT="0" distB="0" distL="0" distR="0" wp14:anchorId="6343A41E" wp14:editId="34FC01CB">
            <wp:extent cx="3286125" cy="1657350"/>
            <wp:effectExtent l="0" t="0" r="9525" b="0"/>
            <wp:docPr id="2" name="Рисунок 1" descr="Правила организации переправ через горные и горно-таежные реки. Виды переправ - Безопасность в спортивном туриз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организации переправ через горные и горно-таежные реки. Виды переправ - Безопасность в спортивном туризм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551F1" w14:textId="77777777" w:rsidR="00032D29" w:rsidRPr="00D46C6E" w:rsidRDefault="00032D29" w:rsidP="00D46C6E">
      <w:pPr>
        <w:shd w:val="clear" w:color="auto" w:fill="FFFFFF"/>
        <w:spacing w:line="240" w:lineRule="auto"/>
        <w:ind w:firstLine="709"/>
        <w:outlineLvl w:val="1"/>
        <w:rPr>
          <w:b/>
          <w:bCs/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Основные методы переправы по бревну</w:t>
      </w:r>
    </w:p>
    <w:p w14:paraId="7D6258F2" w14:textId="224840B8" w:rsidR="00032D29" w:rsidRPr="00D46C6E" w:rsidRDefault="00032D29" w:rsidP="00D46C6E">
      <w:pPr>
        <w:shd w:val="clear" w:color="auto" w:fill="FFFFFF"/>
        <w:spacing w:line="240" w:lineRule="auto"/>
        <w:ind w:firstLine="709"/>
        <w:textAlignment w:val="top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Укладка бревна.</w:t>
      </w:r>
      <w:r w:rsidRPr="00D46C6E">
        <w:rPr>
          <w:color w:val="333333"/>
          <w:szCs w:val="28"/>
        </w:rPr>
        <w:t xml:space="preserve"> Бревно должно быть длиннее ширины русла реки на 3–4 метра. Сучья тщательно срубают. Со стороны берега, с которого предполагается наводить переправу, выкапывают ямку. К верхушке бревна крепят верёвку схватывающим узлом так, чтобы оставались два одинаковых конца. За них берутся равное количество участников с обеих сторон и медленно поднимают бревно на 40–50 градусов. Когда оно будет поднято на нужную высоту, его разворачивают перпендикулярно противоположному берегу. Этот способ </w:t>
      </w:r>
      <w:r w:rsidRPr="00D46C6E">
        <w:rPr>
          <w:color w:val="333333"/>
          <w:szCs w:val="28"/>
        </w:rPr>
        <w:lastRenderedPageBreak/>
        <w:t xml:space="preserve">применяется, например, в лесной зоне горных рек с большой глубиной или течением, а также для преодоления узких каньонов.  </w:t>
      </w:r>
    </w:p>
    <w:p w14:paraId="7E303FD2" w14:textId="1E591F6A" w:rsidR="00032D29" w:rsidRPr="00D46C6E" w:rsidRDefault="00032D29" w:rsidP="00D46C6E">
      <w:pPr>
        <w:shd w:val="clear" w:color="auto" w:fill="FFFFFF"/>
        <w:spacing w:line="240" w:lineRule="auto"/>
        <w:ind w:firstLine="709"/>
        <w:textAlignment w:val="top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Переправа с наведением перил.</w:t>
      </w:r>
      <w:r w:rsidRPr="00D46C6E">
        <w:rPr>
          <w:color w:val="333333"/>
          <w:szCs w:val="28"/>
        </w:rPr>
        <w:t xml:space="preserve"> Первый участник переправляется по бревну с командной страховкой. Страховка осуществляется двумя верёвками, которые крепятся карабином к боковой части грудной обвязки </w:t>
      </w:r>
      <w:proofErr w:type="gramStart"/>
      <w:r w:rsidRPr="00D46C6E">
        <w:rPr>
          <w:color w:val="333333"/>
          <w:szCs w:val="28"/>
        </w:rPr>
        <w:t>страхуемого</w:t>
      </w:r>
      <w:proofErr w:type="gramEnd"/>
      <w:r w:rsidRPr="00D46C6E">
        <w:rPr>
          <w:color w:val="333333"/>
          <w:szCs w:val="28"/>
        </w:rPr>
        <w:t xml:space="preserve">. Одна из верёвок (верхняя по течению) должна быть основной, вторая может быть вспомогательной. Страховочная верёвка выдаётся двумя участниками «с рук» или одним участником через опору. Страхующие должны быть одеты в рукавицы (перчатки). Концы страховочных верёвок не закрепляются. Расстояние </w:t>
      </w:r>
      <w:proofErr w:type="gramStart"/>
      <w:r w:rsidRPr="00D46C6E">
        <w:rPr>
          <w:color w:val="333333"/>
          <w:szCs w:val="28"/>
        </w:rPr>
        <w:t>между</w:t>
      </w:r>
      <w:proofErr w:type="gramEnd"/>
      <w:r w:rsidRPr="00D46C6E">
        <w:rPr>
          <w:color w:val="333333"/>
          <w:szCs w:val="28"/>
        </w:rPr>
        <w:t xml:space="preserve"> </w:t>
      </w:r>
      <w:proofErr w:type="gramStart"/>
      <w:r w:rsidRPr="00D46C6E">
        <w:rPr>
          <w:color w:val="333333"/>
          <w:szCs w:val="28"/>
        </w:rPr>
        <w:t>страхующими</w:t>
      </w:r>
      <w:proofErr w:type="gramEnd"/>
      <w:r w:rsidRPr="00D46C6E">
        <w:rPr>
          <w:color w:val="333333"/>
          <w:szCs w:val="28"/>
        </w:rPr>
        <w:t xml:space="preserve"> должно быть не менее половины ширины реки. После выхода первого участника на целевой берег команда натягивает и закрепляет верёвку на опорах. Остальные участники проходят бревно с </w:t>
      </w:r>
      <w:proofErr w:type="spellStart"/>
      <w:r w:rsidRPr="00D46C6E">
        <w:rPr>
          <w:color w:val="333333"/>
          <w:szCs w:val="28"/>
        </w:rPr>
        <w:t>самостраховкой</w:t>
      </w:r>
      <w:proofErr w:type="spellEnd"/>
      <w:r w:rsidRPr="00D46C6E">
        <w:rPr>
          <w:color w:val="333333"/>
          <w:szCs w:val="28"/>
        </w:rPr>
        <w:t xml:space="preserve"> к перилам скользящим карабином уса </w:t>
      </w:r>
      <w:proofErr w:type="spellStart"/>
      <w:r w:rsidRPr="00D46C6E">
        <w:rPr>
          <w:color w:val="333333"/>
          <w:szCs w:val="28"/>
        </w:rPr>
        <w:t>самостраховки</w:t>
      </w:r>
      <w:proofErr w:type="spellEnd"/>
      <w:r w:rsidRPr="00D46C6E">
        <w:rPr>
          <w:color w:val="333333"/>
          <w:szCs w:val="28"/>
        </w:rPr>
        <w:t xml:space="preserve">.  </w:t>
      </w:r>
    </w:p>
    <w:p w14:paraId="0F2ED41E" w14:textId="77777777" w:rsidR="00032D29" w:rsidRPr="00D46C6E" w:rsidRDefault="00032D29" w:rsidP="00D46C6E">
      <w:pPr>
        <w:shd w:val="clear" w:color="auto" w:fill="FFFFFF"/>
        <w:spacing w:line="240" w:lineRule="auto"/>
        <w:ind w:firstLine="709"/>
        <w:textAlignment w:val="top"/>
        <w:outlineLvl w:val="1"/>
        <w:rPr>
          <w:b/>
          <w:bCs/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Переправа «маятником».</w:t>
      </w:r>
      <w:r w:rsidRPr="00D46C6E">
        <w:rPr>
          <w:color w:val="333333"/>
          <w:szCs w:val="28"/>
        </w:rPr>
        <w:t> Используется при наличии опоры только на одном берегу: верёвка натянута, упор ногами в бревно. </w:t>
      </w:r>
    </w:p>
    <w:p w14:paraId="43F80B13" w14:textId="028DA63B" w:rsidR="00032D29" w:rsidRPr="00D46C6E" w:rsidRDefault="00032D29" w:rsidP="00D46C6E">
      <w:pPr>
        <w:shd w:val="clear" w:color="auto" w:fill="FFFFFF"/>
        <w:spacing w:line="240" w:lineRule="auto"/>
        <w:ind w:firstLine="709"/>
        <w:textAlignment w:val="top"/>
        <w:outlineLvl w:val="1"/>
        <w:rPr>
          <w:b/>
          <w:bCs/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Правила безопасности</w:t>
      </w:r>
    </w:p>
    <w:p w14:paraId="1DCDB0C5" w14:textId="3C95621B" w:rsidR="00032D29" w:rsidRPr="00D46C6E" w:rsidRDefault="00032D29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Проверка бревна.</w:t>
      </w:r>
      <w:r w:rsidRPr="00D46C6E">
        <w:rPr>
          <w:color w:val="333333"/>
          <w:szCs w:val="28"/>
        </w:rPr>
        <w:t xml:space="preserve"> Перед переправой необходимо проверить устойчивость и надёжность переправы. По мокрым и тонким бревнам следует проходить с обязательной страховкой </w:t>
      </w:r>
    </w:p>
    <w:p w14:paraId="77033960" w14:textId="03345603" w:rsidR="00032D29" w:rsidRPr="00D46C6E" w:rsidRDefault="00032D29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Количество участников.</w:t>
      </w:r>
      <w:r w:rsidRPr="00D46C6E">
        <w:rPr>
          <w:color w:val="333333"/>
          <w:szCs w:val="28"/>
        </w:rPr>
        <w:t xml:space="preserve"> На бревне может находиться только один участник </w:t>
      </w:r>
    </w:p>
    <w:p w14:paraId="51BD0079" w14:textId="3602EAC1" w:rsidR="00032D29" w:rsidRPr="00D46C6E" w:rsidRDefault="00032D29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Снаряжение.</w:t>
      </w:r>
      <w:r w:rsidRPr="00D46C6E">
        <w:rPr>
          <w:color w:val="333333"/>
          <w:szCs w:val="28"/>
        </w:rPr>
        <w:t xml:space="preserve"> Участники должны быть в индивидуальной страховочной системе (ИСС), защитной каске, одежде, закрывающей тело от запястий до щиколотки. При движении по перилам участники, которые движутся вниз, должны быть в рукавицах, предназначенных для работы с верёвкой.  </w:t>
      </w:r>
    </w:p>
    <w:p w14:paraId="6B3F8651" w14:textId="77777777" w:rsidR="00032D29" w:rsidRPr="00D46C6E" w:rsidRDefault="00032D29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proofErr w:type="gramStart"/>
      <w:r w:rsidRPr="00D46C6E">
        <w:rPr>
          <w:b/>
          <w:bCs/>
          <w:color w:val="333333"/>
          <w:szCs w:val="28"/>
        </w:rPr>
        <w:t>Контроль за</w:t>
      </w:r>
      <w:proofErr w:type="gramEnd"/>
      <w:r w:rsidRPr="00D46C6E">
        <w:rPr>
          <w:b/>
          <w:bCs/>
          <w:color w:val="333333"/>
          <w:szCs w:val="28"/>
        </w:rPr>
        <w:t xml:space="preserve"> ситуацией.</w:t>
      </w:r>
      <w:r w:rsidRPr="00D46C6E">
        <w:rPr>
          <w:color w:val="333333"/>
          <w:szCs w:val="28"/>
        </w:rPr>
        <w:t> Страхующий должен внимательно следить за действиями партнёра и своевременно выдавать или выбирать верёвку, не допускать большого её провисания</w:t>
      </w:r>
    </w:p>
    <w:p w14:paraId="485AED05" w14:textId="4B7BE651" w:rsidR="00032D29" w:rsidRPr="00D46C6E" w:rsidRDefault="00032D29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Важно!</w:t>
      </w:r>
      <w:r w:rsidRPr="00D46C6E">
        <w:rPr>
          <w:color w:val="333333"/>
          <w:szCs w:val="28"/>
        </w:rPr>
        <w:t> Преодоление естественных препятствий требует осторожности, подготовки и соблюдения техники безопасности. Перед началом переправы необходимо тщательно оценить условия и подготовить необходимое снаряжение.</w:t>
      </w:r>
    </w:p>
    <w:p w14:paraId="7F315C42" w14:textId="493A82B2" w:rsidR="00032D29" w:rsidRPr="00D46C6E" w:rsidRDefault="00032D29" w:rsidP="00D46C6E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</w:p>
    <w:p w14:paraId="23EEA6A7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b/>
          <w:bCs/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Некоторые меры безопасности при переправе по бревну:</w:t>
      </w:r>
    </w:p>
    <w:p w14:paraId="457EF4D8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Проверить устойчивость и надёжность переправы</w:t>
      </w:r>
      <w:r w:rsidRPr="00D46C6E">
        <w:rPr>
          <w:color w:val="333333"/>
          <w:szCs w:val="28"/>
        </w:rPr>
        <w:t>. Если бревно тонкое, мокрое и по нему сложно передвигаться, для устойчивости нужно сделать зарубки. </w:t>
      </w:r>
    </w:p>
    <w:p w14:paraId="336D9C0D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Натягивать перила так</w:t>
      </w:r>
      <w:r w:rsidRPr="00D46C6E">
        <w:rPr>
          <w:color w:val="333333"/>
          <w:szCs w:val="28"/>
        </w:rPr>
        <w:t>, чтобы сорвавшийся с бревна участник не оказался в ещё более опасной ситуации из-за перил. Например, перила можно натянуть рядом с бревном с нижней по течению стороны. В случае падения в воду человек окажется ниже бревна, и его можно будет вытянуть с берега челночной верёвкой. </w:t>
      </w:r>
    </w:p>
    <w:p w14:paraId="08F2D391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Использовать верёвку только как страховку</w:t>
      </w:r>
      <w:r w:rsidRPr="00D46C6E">
        <w:rPr>
          <w:color w:val="333333"/>
          <w:szCs w:val="28"/>
        </w:rPr>
        <w:t>. На неё нельзя полагаться как на опору. </w:t>
      </w:r>
    </w:p>
    <w:p w14:paraId="236B6FF6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При любых сомнениях рюкзаки перетягивать отдельно от участников</w:t>
      </w:r>
      <w:r w:rsidRPr="00D46C6E">
        <w:rPr>
          <w:color w:val="333333"/>
          <w:szCs w:val="28"/>
        </w:rPr>
        <w:t> по перилам. </w:t>
      </w:r>
    </w:p>
    <w:p w14:paraId="69D034A0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lastRenderedPageBreak/>
        <w:t>Не разговаривать во время переправы</w:t>
      </w:r>
      <w:r w:rsidRPr="00D46C6E">
        <w:rPr>
          <w:color w:val="333333"/>
          <w:szCs w:val="28"/>
        </w:rPr>
        <w:t xml:space="preserve">. </w:t>
      </w:r>
      <w:proofErr w:type="gramStart"/>
      <w:r w:rsidRPr="00D46C6E">
        <w:rPr>
          <w:color w:val="333333"/>
          <w:szCs w:val="28"/>
        </w:rPr>
        <w:t>Разговоры рассеивают внимание туристов, заставляют их оборачиваться к говорящему, что может привести к падению одного из участников группы</w:t>
      </w:r>
      <w:proofErr w:type="gramEnd"/>
    </w:p>
    <w:p w14:paraId="1BA0B903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Подбирать узкое место реки</w:t>
      </w:r>
      <w:r w:rsidRPr="00D46C6E">
        <w:rPr>
          <w:color w:val="333333"/>
          <w:szCs w:val="28"/>
        </w:rPr>
        <w:t> с несколько приподнятыми берегами, чтобы вода не заливала переправу. </w:t>
      </w:r>
    </w:p>
    <w:p w14:paraId="032769FD" w14:textId="070861E1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b/>
          <w:bCs/>
          <w:color w:val="333333"/>
          <w:szCs w:val="28"/>
        </w:rPr>
        <w:t>Если точки закрепления перил находятся в опасной зоне</w:t>
      </w:r>
      <w:r w:rsidRPr="00D46C6E">
        <w:rPr>
          <w:color w:val="333333"/>
          <w:szCs w:val="28"/>
        </w:rPr>
        <w:t xml:space="preserve"> (в воде, на склоне), организовать станцию и </w:t>
      </w:r>
      <w:proofErr w:type="spellStart"/>
      <w:r w:rsidRPr="00D46C6E">
        <w:rPr>
          <w:color w:val="333333"/>
          <w:szCs w:val="28"/>
        </w:rPr>
        <w:t>самостраховку</w:t>
      </w:r>
      <w:proofErr w:type="spellEnd"/>
      <w:r w:rsidRPr="00D46C6E">
        <w:rPr>
          <w:color w:val="333333"/>
          <w:szCs w:val="28"/>
        </w:rPr>
        <w:t>, не теряя командной страховки (страховочная или дополнительная верёвка). </w:t>
      </w:r>
    </w:p>
    <w:p w14:paraId="7AEA8062" w14:textId="68E05EAE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color w:val="333333"/>
          <w:szCs w:val="28"/>
        </w:rPr>
        <w:t>Преодоление естественных препятствий, включая переправы через водные преграды (реки, ручьи), требует тщательной подготовки, выбора подходящего способа и соблюдения мер безопасности. </w:t>
      </w:r>
    </w:p>
    <w:p w14:paraId="64996A36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</w:p>
    <w:p w14:paraId="114C1E80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textAlignment w:val="top"/>
        <w:rPr>
          <w:color w:val="333333"/>
          <w:szCs w:val="28"/>
        </w:rPr>
      </w:pPr>
      <w:r w:rsidRPr="00D46C6E">
        <w:rPr>
          <w:noProof/>
          <w:szCs w:val="28"/>
        </w:rPr>
        <w:drawing>
          <wp:inline distT="0" distB="0" distL="0" distR="0" wp14:anchorId="26570F8C" wp14:editId="041B7097">
            <wp:extent cx="3312000" cy="2482059"/>
            <wp:effectExtent l="0" t="0" r="3175" b="0"/>
            <wp:docPr id="1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248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AC162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textAlignment w:val="top"/>
        <w:rPr>
          <w:color w:val="333333"/>
          <w:szCs w:val="28"/>
        </w:rPr>
      </w:pPr>
      <w:bookmarkStart w:id="0" w:name="_GoBack"/>
      <w:r w:rsidRPr="00D46C6E">
        <w:rPr>
          <w:noProof/>
          <w:szCs w:val="28"/>
        </w:rPr>
        <w:drawing>
          <wp:inline distT="0" distB="0" distL="0" distR="0" wp14:anchorId="084CC9C5" wp14:editId="2AD666B1">
            <wp:extent cx="3816000" cy="1931850"/>
            <wp:effectExtent l="0" t="0" r="0" b="0"/>
            <wp:docPr id="1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19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9199EDF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textAlignment w:val="top"/>
        <w:rPr>
          <w:color w:val="333333"/>
          <w:szCs w:val="28"/>
        </w:rPr>
      </w:pPr>
      <w:r w:rsidRPr="00D46C6E">
        <w:rPr>
          <w:noProof/>
          <w:szCs w:val="28"/>
        </w:rPr>
        <w:drawing>
          <wp:inline distT="0" distB="0" distL="0" distR="0" wp14:anchorId="6AD1AEEC" wp14:editId="290BE143">
            <wp:extent cx="2556000" cy="1405800"/>
            <wp:effectExtent l="0" t="0" r="0" b="4445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0" cy="14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0BBC9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textAlignment w:val="top"/>
        <w:rPr>
          <w:color w:val="333333"/>
          <w:szCs w:val="28"/>
        </w:rPr>
      </w:pPr>
      <w:r w:rsidRPr="00D46C6E">
        <w:rPr>
          <w:noProof/>
          <w:szCs w:val="28"/>
        </w:rPr>
        <w:lastRenderedPageBreak/>
        <w:drawing>
          <wp:inline distT="0" distB="0" distL="0" distR="0" wp14:anchorId="262CC102" wp14:editId="0C91801D">
            <wp:extent cx="3168000" cy="2374143"/>
            <wp:effectExtent l="0" t="0" r="0" b="762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237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0E1A4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textAlignment w:val="top"/>
        <w:rPr>
          <w:color w:val="333333"/>
          <w:szCs w:val="28"/>
        </w:rPr>
      </w:pPr>
      <w:r w:rsidRPr="00D46C6E">
        <w:rPr>
          <w:noProof/>
          <w:szCs w:val="28"/>
        </w:rPr>
        <w:drawing>
          <wp:inline distT="0" distB="0" distL="0" distR="0" wp14:anchorId="6170AE69" wp14:editId="2694DE1F">
            <wp:extent cx="3852000" cy="2319225"/>
            <wp:effectExtent l="0" t="0" r="0" b="5080"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0" cy="23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D1F54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textAlignment w:val="top"/>
        <w:rPr>
          <w:color w:val="333333"/>
          <w:szCs w:val="28"/>
        </w:rPr>
      </w:pPr>
      <w:r w:rsidRPr="00D46C6E">
        <w:rPr>
          <w:noProof/>
          <w:szCs w:val="28"/>
        </w:rPr>
        <w:drawing>
          <wp:inline distT="0" distB="0" distL="0" distR="0" wp14:anchorId="3AFF81E9" wp14:editId="4AE5904D">
            <wp:extent cx="5292000" cy="1934960"/>
            <wp:effectExtent l="0" t="0" r="4445" b="8255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1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7AFAF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textAlignment w:val="top"/>
        <w:rPr>
          <w:color w:val="333333"/>
          <w:szCs w:val="28"/>
        </w:rPr>
      </w:pPr>
      <w:r w:rsidRPr="00D46C6E">
        <w:rPr>
          <w:noProof/>
          <w:szCs w:val="28"/>
        </w:rPr>
        <w:drawing>
          <wp:inline distT="0" distB="0" distL="0" distR="0" wp14:anchorId="4792F666" wp14:editId="70BDBA1F">
            <wp:extent cx="3888000" cy="1798200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179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BA211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outlineLvl w:val="1"/>
        <w:rPr>
          <w:b/>
          <w:bCs/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Виды переправ</w:t>
      </w:r>
    </w:p>
    <w:p w14:paraId="2C1549AF" w14:textId="64C32E11" w:rsidR="00DD177C" w:rsidRPr="00D46C6E" w:rsidRDefault="009A70F7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1.</w:t>
      </w:r>
      <w:proofErr w:type="gramStart"/>
      <w:r w:rsidR="00DD177C" w:rsidRPr="00D46C6E">
        <w:rPr>
          <w:b/>
          <w:bCs/>
          <w:color w:val="333333"/>
          <w:szCs w:val="28"/>
        </w:rPr>
        <w:t>В</w:t>
      </w:r>
      <w:r w:rsidRPr="00D46C6E">
        <w:rPr>
          <w:b/>
          <w:bCs/>
          <w:color w:val="333333"/>
          <w:szCs w:val="28"/>
        </w:rPr>
        <w:t xml:space="preserve"> </w:t>
      </w:r>
      <w:r w:rsidR="00DD177C" w:rsidRPr="00D46C6E">
        <w:rPr>
          <w:b/>
          <w:bCs/>
          <w:color w:val="333333"/>
          <w:szCs w:val="28"/>
        </w:rPr>
        <w:t>брод</w:t>
      </w:r>
      <w:proofErr w:type="gramEnd"/>
      <w:r w:rsidR="00DD177C" w:rsidRPr="00D46C6E">
        <w:rPr>
          <w:color w:val="333333"/>
          <w:szCs w:val="28"/>
        </w:rPr>
        <w:t xml:space="preserve"> — переход через реку или ручей пешком по дну. Организуется </w:t>
      </w:r>
      <w:proofErr w:type="gramStart"/>
      <w:r w:rsidR="00DD177C" w:rsidRPr="00D46C6E">
        <w:rPr>
          <w:color w:val="333333"/>
          <w:szCs w:val="28"/>
        </w:rPr>
        <w:t>в месте</w:t>
      </w:r>
      <w:proofErr w:type="gramEnd"/>
      <w:r w:rsidR="00DD177C" w:rsidRPr="00D46C6E">
        <w:rPr>
          <w:color w:val="333333"/>
          <w:szCs w:val="28"/>
        </w:rPr>
        <w:t xml:space="preserve"> с наименьшей силой потока и глубиной реки. При выборе участка для </w:t>
      </w:r>
      <w:r w:rsidR="00DD177C" w:rsidRPr="00D46C6E">
        <w:rPr>
          <w:color w:val="333333"/>
          <w:szCs w:val="28"/>
        </w:rPr>
        <w:lastRenderedPageBreak/>
        <w:t>переправы учитывают ширину русла, скорость течения, характер дна (песчано-галечное дно устойчивее, чем округлые скользкие камни или вязкое дно). Не следует искать переправы в местах поворота русла реки — там один берег обычно крутой, а течение быстрое. </w:t>
      </w:r>
    </w:p>
    <w:p w14:paraId="257591A9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</w:p>
    <w:p w14:paraId="47B87A71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2. Над водой</w:t>
      </w:r>
      <w:r w:rsidRPr="00D46C6E">
        <w:rPr>
          <w:color w:val="333333"/>
          <w:szCs w:val="28"/>
        </w:rPr>
        <w:t> — преодоление препятствий с использованием технических средств, расположенных над водой. К таким способам относятся:</w:t>
      </w:r>
    </w:p>
    <w:p w14:paraId="4DFC04BA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Переправа по бревну.</w:t>
      </w:r>
      <w:r w:rsidRPr="00D46C6E">
        <w:rPr>
          <w:color w:val="333333"/>
          <w:szCs w:val="28"/>
        </w:rPr>
        <w:t> Бревно укладывают с берега на берег. На бурных реках и глубоких оврагах вдоль бревна дополнительно натягивают верёвочные перила для страховки. </w:t>
      </w:r>
    </w:p>
    <w:p w14:paraId="695B05D5" w14:textId="5BDEBB59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Навесная переправа.</w:t>
      </w:r>
      <w:r w:rsidRPr="00D46C6E">
        <w:rPr>
          <w:color w:val="333333"/>
          <w:szCs w:val="28"/>
        </w:rPr>
        <w:t xml:space="preserve"> Организуется с помощью альпинистской верёвки, закреплённой между двумя опорами (деревьями) по разные стороны от препятствия. Требует специального снаряжения (индивидуальная страховочная система, карабины).  </w:t>
      </w:r>
    </w:p>
    <w:p w14:paraId="6665A8F6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outlineLvl w:val="1"/>
        <w:rPr>
          <w:b/>
          <w:bCs/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Переправа по камням.</w:t>
      </w:r>
      <w:r w:rsidRPr="00D46C6E">
        <w:rPr>
          <w:color w:val="333333"/>
          <w:szCs w:val="28"/>
        </w:rPr>
        <w:t> </w:t>
      </w:r>
      <w:proofErr w:type="gramStart"/>
      <w:r w:rsidRPr="00D46C6E">
        <w:rPr>
          <w:color w:val="333333"/>
          <w:szCs w:val="28"/>
        </w:rPr>
        <w:t>Возможна</w:t>
      </w:r>
      <w:proofErr w:type="gramEnd"/>
      <w:r w:rsidRPr="00D46C6E">
        <w:rPr>
          <w:color w:val="333333"/>
          <w:szCs w:val="28"/>
        </w:rPr>
        <w:t xml:space="preserve"> там, где камни располагаются достаточно близко друг от друга. Необходимо учитывать, что камни могут быть скользкими и неустойчивыми.</w:t>
      </w:r>
    </w:p>
    <w:p w14:paraId="2D8AE7DA" w14:textId="445BDBFD" w:rsidR="00DD177C" w:rsidRPr="00D46C6E" w:rsidRDefault="009A70F7" w:rsidP="00D46C6E">
      <w:pPr>
        <w:shd w:val="clear" w:color="auto" w:fill="FFFFFF"/>
        <w:spacing w:line="240" w:lineRule="auto"/>
        <w:ind w:firstLine="709"/>
        <w:outlineLvl w:val="1"/>
        <w:rPr>
          <w:b/>
          <w:bCs/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3.</w:t>
      </w:r>
      <w:r w:rsidR="00DD177C" w:rsidRPr="00D46C6E">
        <w:rPr>
          <w:b/>
          <w:bCs/>
          <w:color w:val="333333"/>
          <w:szCs w:val="28"/>
        </w:rPr>
        <w:t>По воде</w:t>
      </w:r>
      <w:r w:rsidR="00DD177C" w:rsidRPr="00D46C6E">
        <w:rPr>
          <w:color w:val="333333"/>
          <w:szCs w:val="28"/>
        </w:rPr>
        <w:t xml:space="preserve"> — переправа на </w:t>
      </w:r>
      <w:proofErr w:type="spellStart"/>
      <w:r w:rsidR="00DD177C" w:rsidRPr="00D46C6E">
        <w:rPr>
          <w:color w:val="333333"/>
          <w:szCs w:val="28"/>
        </w:rPr>
        <w:t>плавсредствах</w:t>
      </w:r>
      <w:proofErr w:type="spellEnd"/>
      <w:r w:rsidR="00DD177C" w:rsidRPr="00D46C6E">
        <w:rPr>
          <w:color w:val="333333"/>
          <w:szCs w:val="28"/>
        </w:rPr>
        <w:t xml:space="preserve"> (лодках, плотах)</w:t>
      </w:r>
    </w:p>
    <w:p w14:paraId="60A2C0F6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outlineLvl w:val="1"/>
        <w:rPr>
          <w:b/>
          <w:bCs/>
          <w:color w:val="333333"/>
          <w:szCs w:val="28"/>
        </w:rPr>
      </w:pPr>
    </w:p>
    <w:p w14:paraId="35725C90" w14:textId="44ED5A01" w:rsidR="00DD177C" w:rsidRPr="00D46C6E" w:rsidRDefault="00DD177C" w:rsidP="00D46C6E">
      <w:pPr>
        <w:shd w:val="clear" w:color="auto" w:fill="FFFFFF"/>
        <w:spacing w:line="240" w:lineRule="auto"/>
        <w:ind w:firstLine="709"/>
        <w:outlineLvl w:val="1"/>
        <w:rPr>
          <w:b/>
          <w:bCs/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Организация переправы</w:t>
      </w:r>
    </w:p>
    <w:p w14:paraId="7F55CCD0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Перед началом переправы обязательна разведка.</w:t>
      </w:r>
      <w:r w:rsidRPr="00D46C6E">
        <w:rPr>
          <w:color w:val="333333"/>
          <w:szCs w:val="28"/>
        </w:rPr>
        <w:t> Она включает:</w:t>
      </w:r>
    </w:p>
    <w:p w14:paraId="199F32DD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color w:val="333333"/>
          <w:szCs w:val="28"/>
        </w:rPr>
        <w:t>осмотр местности для определения наиболее безопасного способа переправы;</w:t>
      </w:r>
    </w:p>
    <w:p w14:paraId="0B6EFFF6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color w:val="333333"/>
          <w:szCs w:val="28"/>
        </w:rPr>
        <w:t>выбор участка реки и берега, где будет осуществляться переправа;</w:t>
      </w:r>
    </w:p>
    <w:p w14:paraId="3C5E3245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color w:val="333333"/>
          <w:szCs w:val="28"/>
        </w:rPr>
        <w:t>определение оптимальной техники передвижения и страховки участников, а также характера подготовительных работ (заброс верёвки, укладка бревна и пр.).</w:t>
      </w:r>
    </w:p>
    <w:p w14:paraId="04BB59DC" w14:textId="41E1FFEA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</w:p>
    <w:p w14:paraId="227309C4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Некоторые факторы, влияющие на выбор способа переправы:</w:t>
      </w:r>
    </w:p>
    <w:p w14:paraId="324A6A90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color w:val="333333"/>
          <w:szCs w:val="28"/>
        </w:rPr>
        <w:t>характер реки — её ширина и глубина, скорость течения, температура воды;</w:t>
      </w:r>
    </w:p>
    <w:p w14:paraId="6BE6DF4A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color w:val="333333"/>
          <w:szCs w:val="28"/>
        </w:rPr>
        <w:t>имеющиеся природные «прибрежные» средства (опоры для закрепления верёвки, сухие деревья для наведения переправы и пр.);</w:t>
      </w:r>
    </w:p>
    <w:p w14:paraId="131116F1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color w:val="333333"/>
          <w:szCs w:val="28"/>
        </w:rPr>
        <w:t>технические средства группы (основная верёвка, блоки для создания системы полиспаста и пр.).</w:t>
      </w:r>
    </w:p>
    <w:p w14:paraId="3B63C69C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При переправе вброд могут использоваться разные техники:</w:t>
      </w:r>
    </w:p>
    <w:p w14:paraId="7DC72F67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Индивидуальная.</w:t>
      </w:r>
      <w:r w:rsidRPr="00D46C6E">
        <w:rPr>
          <w:color w:val="333333"/>
          <w:szCs w:val="28"/>
        </w:rPr>
        <w:t> Например, с дополнительной опорой о дно реки шестом.</w:t>
      </w:r>
    </w:p>
    <w:p w14:paraId="5D726F5D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Групповая.</w:t>
      </w:r>
      <w:r w:rsidRPr="00D46C6E">
        <w:rPr>
          <w:color w:val="333333"/>
          <w:szCs w:val="28"/>
        </w:rPr>
        <w:t> Несколько туристов переходят реку, обнявшись за плечи, боком к течению (способ «стенкой» или «кругом»).</w:t>
      </w:r>
    </w:p>
    <w:p w14:paraId="0A2720D3" w14:textId="2A9607EC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</w:p>
    <w:p w14:paraId="67DF5614" w14:textId="552072D8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При организации навесной переправы</w:t>
      </w:r>
      <w:r w:rsidRPr="00D46C6E">
        <w:rPr>
          <w:color w:val="333333"/>
          <w:szCs w:val="28"/>
        </w:rPr>
        <w:t> важно надёжно закрепить один из концов основной верёвки на другом берегу. Для натяжения верёвки используют сборные блоковые конструкции (полиспаст). </w:t>
      </w:r>
      <w:r w:rsidRPr="00D46C6E">
        <w:rPr>
          <w:b/>
          <w:bCs/>
          <w:color w:val="333333"/>
          <w:szCs w:val="28"/>
        </w:rPr>
        <w:t>Страховка.</w:t>
      </w:r>
      <w:r w:rsidRPr="00D46C6E">
        <w:rPr>
          <w:color w:val="333333"/>
          <w:szCs w:val="28"/>
        </w:rPr>
        <w:t> Переправу каждого участника организуют со страховкой. Снаряжение (рюкзаки) переправляют по перилам отдельно от участников.</w:t>
      </w:r>
    </w:p>
    <w:p w14:paraId="7DF629FC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lastRenderedPageBreak/>
        <w:t>Пост перехвата.</w:t>
      </w:r>
      <w:r w:rsidRPr="00D46C6E">
        <w:rPr>
          <w:color w:val="333333"/>
          <w:szCs w:val="28"/>
        </w:rPr>
        <w:t> Если переправа организуется в глубоком месте или на реке с быстрым течением, руководитель должен организовать ниже по течению «пост перехвата» для помощи тем, кто сорвался в воду.</w:t>
      </w:r>
    </w:p>
    <w:p w14:paraId="67B597E3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Подготовка снаряжения.</w:t>
      </w:r>
      <w:r w:rsidRPr="00D46C6E">
        <w:rPr>
          <w:color w:val="333333"/>
          <w:szCs w:val="28"/>
        </w:rPr>
        <w:t> В групповое снаряжение обязательно включают специальные верёвки (основную и вспомогательную), длина которых должна быть достаточной для безопасного преодоления препятствий.</w:t>
      </w:r>
    </w:p>
    <w:p w14:paraId="3C90DCAC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Учёт условий.</w:t>
      </w:r>
      <w:r w:rsidRPr="00D46C6E">
        <w:rPr>
          <w:color w:val="333333"/>
          <w:szCs w:val="28"/>
        </w:rPr>
        <w:t> Нельзя пренебрегать метеорологическими условиями (дождь, снег, резкое снижение температуры и т. д.). Переправу в таких условиях проводить нельзя.</w:t>
      </w:r>
    </w:p>
    <w:p w14:paraId="1C6E79F8" w14:textId="77777777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Дисциплина и контроль.</w:t>
      </w:r>
      <w:r w:rsidRPr="00D46C6E">
        <w:rPr>
          <w:color w:val="333333"/>
          <w:szCs w:val="28"/>
        </w:rPr>
        <w:t> Руководитель должен контролировать все действия по организации переправы. Халатное отношение к организации переправ может привести к беде.</w:t>
      </w:r>
    </w:p>
    <w:p w14:paraId="6D426EAF" w14:textId="77777777" w:rsidR="009A70F7" w:rsidRPr="00D46C6E" w:rsidRDefault="00DD177C" w:rsidP="00D46C6E">
      <w:pPr>
        <w:shd w:val="clear" w:color="auto" w:fill="FFFFFF"/>
        <w:spacing w:line="240" w:lineRule="auto"/>
        <w:ind w:firstLine="709"/>
        <w:rPr>
          <w:color w:val="333333"/>
          <w:szCs w:val="28"/>
        </w:rPr>
      </w:pPr>
      <w:r w:rsidRPr="00D46C6E">
        <w:rPr>
          <w:b/>
          <w:bCs/>
          <w:color w:val="333333"/>
          <w:szCs w:val="28"/>
        </w:rPr>
        <w:t>Важно:</w:t>
      </w:r>
      <w:r w:rsidRPr="00D46C6E">
        <w:rPr>
          <w:color w:val="333333"/>
          <w:szCs w:val="28"/>
        </w:rPr>
        <w:t> безопасное преодоление водных преград возможно лишь при наличии у членов группы определённых знаний, умений, навыков и требует предварительного планирования и тщательной подготовки.</w:t>
      </w:r>
    </w:p>
    <w:p w14:paraId="73137701" w14:textId="15D0895F" w:rsidR="00DD177C" w:rsidRPr="00D46C6E" w:rsidRDefault="00DD177C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</w:p>
    <w:p w14:paraId="421ECC7B" w14:textId="6D1D302E" w:rsidR="00032D29" w:rsidRPr="00D46C6E" w:rsidRDefault="00DD177C" w:rsidP="00D46C6E">
      <w:pPr>
        <w:shd w:val="clear" w:color="auto" w:fill="FFFFFF"/>
        <w:spacing w:line="240" w:lineRule="auto"/>
        <w:ind w:firstLine="709"/>
        <w:rPr>
          <w:b/>
          <w:bCs/>
          <w:color w:val="000000"/>
          <w:szCs w:val="28"/>
        </w:rPr>
      </w:pPr>
      <w:r w:rsidRPr="00D46C6E">
        <w:rPr>
          <w:b/>
          <w:bCs/>
          <w:color w:val="000000"/>
          <w:szCs w:val="28"/>
        </w:rPr>
        <w:t xml:space="preserve">3. Заключительная часть. </w:t>
      </w:r>
      <w:r w:rsidR="00C20E45" w:rsidRPr="00D46C6E">
        <w:rPr>
          <w:b/>
          <w:bCs/>
          <w:color w:val="000000"/>
          <w:szCs w:val="28"/>
        </w:rPr>
        <w:t xml:space="preserve">Подведение </w:t>
      </w:r>
      <w:r w:rsidR="009A70F7" w:rsidRPr="00D46C6E">
        <w:rPr>
          <w:b/>
          <w:bCs/>
          <w:color w:val="000000"/>
          <w:szCs w:val="28"/>
        </w:rPr>
        <w:t>итогов. (10 мин)</w:t>
      </w:r>
    </w:p>
    <w:p w14:paraId="4656ABF2" w14:textId="75C0E450" w:rsidR="00C20E45" w:rsidRPr="00D46C6E" w:rsidRDefault="00032D29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  <w:shd w:val="clear" w:color="auto" w:fill="FFFFFF"/>
        </w:rPr>
        <w:t xml:space="preserve">Сегодня мы закрепили умения организовывать страховку, наводить переправу по бревну. Проверка ответов на тесты показала, что в основном вы усвоили такой важный элемент туристской техники, как командная страховка и </w:t>
      </w:r>
      <w:proofErr w:type="spellStart"/>
      <w:r w:rsidRPr="00D46C6E">
        <w:rPr>
          <w:color w:val="000000"/>
          <w:szCs w:val="28"/>
          <w:shd w:val="clear" w:color="auto" w:fill="FFFFFF"/>
        </w:rPr>
        <w:t>самостраховка</w:t>
      </w:r>
      <w:proofErr w:type="spellEnd"/>
      <w:r w:rsidRPr="00D46C6E">
        <w:rPr>
          <w:color w:val="000000"/>
          <w:szCs w:val="28"/>
          <w:shd w:val="clear" w:color="auto" w:fill="FFFFFF"/>
        </w:rPr>
        <w:t xml:space="preserve">. </w:t>
      </w:r>
      <w:r w:rsidR="00DD177C" w:rsidRPr="00D46C6E">
        <w:rPr>
          <w:color w:val="000000"/>
          <w:szCs w:val="28"/>
          <w:shd w:val="clear" w:color="auto" w:fill="FFFFFF"/>
        </w:rPr>
        <w:t>Цели,</w:t>
      </w:r>
      <w:r w:rsidRPr="00D46C6E">
        <w:rPr>
          <w:color w:val="000000"/>
          <w:szCs w:val="28"/>
          <w:shd w:val="clear" w:color="auto" w:fill="FFFFFF"/>
        </w:rPr>
        <w:t xml:space="preserve"> поставленные </w:t>
      </w:r>
      <w:r w:rsidR="00DD177C" w:rsidRPr="00D46C6E">
        <w:rPr>
          <w:color w:val="000000"/>
          <w:szCs w:val="28"/>
          <w:shd w:val="clear" w:color="auto" w:fill="FFFFFF"/>
        </w:rPr>
        <w:t>на уроке,</w:t>
      </w:r>
      <w:r w:rsidRPr="00D46C6E">
        <w:rPr>
          <w:color w:val="000000"/>
          <w:szCs w:val="28"/>
          <w:shd w:val="clear" w:color="auto" w:fill="FFFFFF"/>
        </w:rPr>
        <w:t xml:space="preserve"> я </w:t>
      </w:r>
      <w:proofErr w:type="gramStart"/>
      <w:r w:rsidRPr="00D46C6E">
        <w:rPr>
          <w:color w:val="000000"/>
          <w:szCs w:val="28"/>
          <w:shd w:val="clear" w:color="auto" w:fill="FFFFFF"/>
        </w:rPr>
        <w:t>считаю</w:t>
      </w:r>
      <w:proofErr w:type="gramEnd"/>
      <w:r w:rsidRPr="00D46C6E">
        <w:rPr>
          <w:color w:val="000000"/>
          <w:szCs w:val="28"/>
          <w:shd w:val="clear" w:color="auto" w:fill="FFFFFF"/>
        </w:rPr>
        <w:t xml:space="preserve"> были достигнуты. На следующем занятии мы ещё раз повторим материал этого и прошлого занятия и изучим новый. Вы познакомитесь с основными разделами правил соревнований по спортивному туризму.</w:t>
      </w:r>
      <w:r w:rsidR="00C20E45" w:rsidRPr="00D46C6E">
        <w:rPr>
          <w:color w:val="000000"/>
          <w:szCs w:val="28"/>
        </w:rPr>
        <w:br/>
        <w:t xml:space="preserve">- Какие упражнения на полосе препятствий вам понравились больше </w:t>
      </w:r>
      <w:r w:rsidR="004F777F" w:rsidRPr="00D46C6E">
        <w:rPr>
          <w:color w:val="000000"/>
          <w:szCs w:val="28"/>
        </w:rPr>
        <w:t>всего? (</w:t>
      </w:r>
      <w:r w:rsidR="00C20E45" w:rsidRPr="00D46C6E">
        <w:rPr>
          <w:color w:val="000000"/>
          <w:szCs w:val="28"/>
        </w:rPr>
        <w:t>Ответы детей)</w:t>
      </w:r>
    </w:p>
    <w:p w14:paraId="060F4F0A" w14:textId="6816D0A0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</w:rPr>
        <w:t xml:space="preserve">-Что ещё вам </w:t>
      </w:r>
      <w:r w:rsidR="004F777F" w:rsidRPr="00D46C6E">
        <w:rPr>
          <w:color w:val="000000"/>
          <w:szCs w:val="28"/>
        </w:rPr>
        <w:t>запомнилось? (</w:t>
      </w:r>
      <w:r w:rsidRPr="00D46C6E">
        <w:rPr>
          <w:color w:val="000000"/>
          <w:szCs w:val="28"/>
        </w:rPr>
        <w:t>Ответы детей)</w:t>
      </w:r>
    </w:p>
    <w:p w14:paraId="1457EA3C" w14:textId="77777777" w:rsidR="00C20E45" w:rsidRPr="00D46C6E" w:rsidRDefault="00C20E45" w:rsidP="00D46C6E">
      <w:pPr>
        <w:shd w:val="clear" w:color="auto" w:fill="FFFFFF"/>
        <w:spacing w:line="240" w:lineRule="auto"/>
        <w:ind w:firstLine="709"/>
        <w:rPr>
          <w:color w:val="000000"/>
          <w:szCs w:val="28"/>
        </w:rPr>
      </w:pPr>
      <w:r w:rsidRPr="00D46C6E">
        <w:rPr>
          <w:color w:val="000000"/>
          <w:szCs w:val="28"/>
        </w:rPr>
        <w:t>- Как вы себя чувствуете? Какое у вас настроение? (Ответы детей).</w:t>
      </w:r>
    </w:p>
    <w:p w14:paraId="0BC1AABC" w14:textId="77777777" w:rsidR="00C20E45" w:rsidRPr="00D46C6E" w:rsidRDefault="00C20E45" w:rsidP="00D46C6E">
      <w:pPr>
        <w:spacing w:line="240" w:lineRule="auto"/>
        <w:ind w:firstLine="709"/>
        <w:rPr>
          <w:color w:val="auto"/>
          <w:szCs w:val="28"/>
        </w:rPr>
      </w:pPr>
    </w:p>
    <w:p w14:paraId="20AC6F04" w14:textId="2641B8E0" w:rsidR="00723E5B" w:rsidRPr="00D46C6E" w:rsidRDefault="00723E5B" w:rsidP="00D46C6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sectPr w:rsidR="00723E5B" w:rsidRPr="00D46C6E" w:rsidSect="00D46C6E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2637"/>
    <w:multiLevelType w:val="hybridMultilevel"/>
    <w:tmpl w:val="83DE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32D29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E64D8"/>
    <w:rsid w:val="001E6519"/>
    <w:rsid w:val="00200E70"/>
    <w:rsid w:val="00211D4C"/>
    <w:rsid w:val="00221F58"/>
    <w:rsid w:val="00235D12"/>
    <w:rsid w:val="0025117C"/>
    <w:rsid w:val="0025288E"/>
    <w:rsid w:val="002B6F09"/>
    <w:rsid w:val="002D2FA9"/>
    <w:rsid w:val="00300625"/>
    <w:rsid w:val="00310F6C"/>
    <w:rsid w:val="0032426D"/>
    <w:rsid w:val="003251B0"/>
    <w:rsid w:val="00334682"/>
    <w:rsid w:val="003703D4"/>
    <w:rsid w:val="0037600B"/>
    <w:rsid w:val="00390E13"/>
    <w:rsid w:val="003C7DFF"/>
    <w:rsid w:val="004146D3"/>
    <w:rsid w:val="0044382B"/>
    <w:rsid w:val="00471593"/>
    <w:rsid w:val="0049638E"/>
    <w:rsid w:val="004A39B3"/>
    <w:rsid w:val="004C0082"/>
    <w:rsid w:val="004E1689"/>
    <w:rsid w:val="004F777F"/>
    <w:rsid w:val="005737DA"/>
    <w:rsid w:val="005C7598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76E6D"/>
    <w:rsid w:val="006A4106"/>
    <w:rsid w:val="006D571F"/>
    <w:rsid w:val="00707D2F"/>
    <w:rsid w:val="00723E5B"/>
    <w:rsid w:val="00775E1A"/>
    <w:rsid w:val="007C2EB9"/>
    <w:rsid w:val="007C3E88"/>
    <w:rsid w:val="0080079B"/>
    <w:rsid w:val="008340E2"/>
    <w:rsid w:val="00847715"/>
    <w:rsid w:val="00897738"/>
    <w:rsid w:val="008E0573"/>
    <w:rsid w:val="008F1A10"/>
    <w:rsid w:val="00900F97"/>
    <w:rsid w:val="009A70F7"/>
    <w:rsid w:val="009B3814"/>
    <w:rsid w:val="009E01E6"/>
    <w:rsid w:val="00A4510C"/>
    <w:rsid w:val="00A5138E"/>
    <w:rsid w:val="00A609E3"/>
    <w:rsid w:val="00AB4BAA"/>
    <w:rsid w:val="00AD5E11"/>
    <w:rsid w:val="00B07FF1"/>
    <w:rsid w:val="00B10A10"/>
    <w:rsid w:val="00B132F2"/>
    <w:rsid w:val="00B254BD"/>
    <w:rsid w:val="00B73D62"/>
    <w:rsid w:val="00B7661A"/>
    <w:rsid w:val="00B97889"/>
    <w:rsid w:val="00BA573B"/>
    <w:rsid w:val="00BD6CA5"/>
    <w:rsid w:val="00BE1195"/>
    <w:rsid w:val="00C14278"/>
    <w:rsid w:val="00C1639B"/>
    <w:rsid w:val="00C20E45"/>
    <w:rsid w:val="00C20FE0"/>
    <w:rsid w:val="00CD3DC1"/>
    <w:rsid w:val="00D4443A"/>
    <w:rsid w:val="00D46C6E"/>
    <w:rsid w:val="00D72C52"/>
    <w:rsid w:val="00DB243E"/>
    <w:rsid w:val="00DC26F2"/>
    <w:rsid w:val="00DD177C"/>
    <w:rsid w:val="00DD4D10"/>
    <w:rsid w:val="00E11F8E"/>
    <w:rsid w:val="00E35B2E"/>
    <w:rsid w:val="00E53087"/>
    <w:rsid w:val="00E86D70"/>
    <w:rsid w:val="00E953A3"/>
    <w:rsid w:val="00E97D4C"/>
    <w:rsid w:val="00EC77D1"/>
    <w:rsid w:val="00EF1DD5"/>
    <w:rsid w:val="00F13B15"/>
    <w:rsid w:val="00F24F95"/>
    <w:rsid w:val="00F673EA"/>
    <w:rsid w:val="00F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paragraph" w:customStyle="1" w:styleId="c3">
    <w:name w:val="c3"/>
    <w:basedOn w:val="a"/>
    <w:rsid w:val="00032D2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22">
    <w:name w:val="c22"/>
    <w:basedOn w:val="a0"/>
    <w:rsid w:val="00032D29"/>
  </w:style>
  <w:style w:type="paragraph" w:customStyle="1" w:styleId="c9">
    <w:name w:val="c9"/>
    <w:basedOn w:val="a"/>
    <w:rsid w:val="00032D2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1">
    <w:name w:val="c1"/>
    <w:basedOn w:val="a0"/>
    <w:rsid w:val="00032D29"/>
  </w:style>
  <w:style w:type="character" w:customStyle="1" w:styleId="c2">
    <w:name w:val="c2"/>
    <w:basedOn w:val="a0"/>
    <w:rsid w:val="00032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paragraph" w:customStyle="1" w:styleId="c3">
    <w:name w:val="c3"/>
    <w:basedOn w:val="a"/>
    <w:rsid w:val="00032D2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22">
    <w:name w:val="c22"/>
    <w:basedOn w:val="a0"/>
    <w:rsid w:val="00032D29"/>
  </w:style>
  <w:style w:type="paragraph" w:customStyle="1" w:styleId="c9">
    <w:name w:val="c9"/>
    <w:basedOn w:val="a"/>
    <w:rsid w:val="00032D2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1">
    <w:name w:val="c1"/>
    <w:basedOn w:val="a0"/>
    <w:rsid w:val="00032D29"/>
  </w:style>
  <w:style w:type="character" w:customStyle="1" w:styleId="c2">
    <w:name w:val="c2"/>
    <w:basedOn w:val="a0"/>
    <w:rsid w:val="00032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20</cp:revision>
  <dcterms:created xsi:type="dcterms:W3CDTF">2023-12-12T08:09:00Z</dcterms:created>
  <dcterms:modified xsi:type="dcterms:W3CDTF">2026-05-13T11:12:00Z</dcterms:modified>
</cp:coreProperties>
</file>