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55B2" w:rsidRDefault="00FE2575" w:rsidP="00FE2575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FE2575">
        <w:rPr>
          <w:rFonts w:ascii="Times New Roman" w:hAnsi="Times New Roman" w:cs="Times New Roman"/>
          <w:b/>
          <w:sz w:val="36"/>
          <w:szCs w:val="28"/>
          <w:u w:val="single"/>
        </w:rPr>
        <w:t>«Ритмические упражнения. Элементы партерной гимнастики»</w:t>
      </w:r>
    </w:p>
    <w:p w:rsidR="00FE2575" w:rsidRPr="00FE2575" w:rsidRDefault="00FE2575" w:rsidP="00FE2575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257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Цель урока:</w:t>
      </w:r>
      <w:r w:rsidRPr="00FE257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 </w:t>
      </w:r>
      <w:r w:rsidRPr="00FE25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освоение правил техники выполнения комплекса упражнений партерной гимнастики.</w:t>
      </w:r>
    </w:p>
    <w:p w:rsidR="00FE2575" w:rsidRPr="00FE2575" w:rsidRDefault="00FE2575" w:rsidP="00FE25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FE257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Задачи урока:</w:t>
      </w:r>
    </w:p>
    <w:p w:rsidR="00FE2575" w:rsidRPr="00FE2575" w:rsidRDefault="00FE2575" w:rsidP="00FE25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25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обучающая - научить соблюдать правила при выполнении комплекса упражнений партерной гимнастики;</w:t>
      </w:r>
    </w:p>
    <w:p w:rsidR="00FE2575" w:rsidRPr="00FE2575" w:rsidRDefault="00FE2575" w:rsidP="00FE25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25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развивающая – способствовать развитию гибкости позвоночника в совокупности с подвижностью и укреплением всего суставо – связочного аппарата;</w:t>
      </w:r>
    </w:p>
    <w:p w:rsidR="00FE2575" w:rsidRPr="00FE2575" w:rsidRDefault="00FE2575" w:rsidP="00FE25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25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воспитательная – формировать у учащихся сознание необходимости индивидуальной работы по собственному физическому развитию.</w:t>
      </w:r>
    </w:p>
    <w:p w:rsidR="00FE2575" w:rsidRDefault="00E928B9" w:rsidP="00E928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Подготовительная часть:</w:t>
      </w:r>
    </w:p>
    <w:p w:rsidR="00E928B9" w:rsidRDefault="00E928B9" w:rsidP="00E928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 на месте (8 раз);</w:t>
      </w:r>
    </w:p>
    <w:p w:rsidR="00E928B9" w:rsidRDefault="00E928B9" w:rsidP="00E92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7400" cy="1571625"/>
            <wp:effectExtent l="0" t="0" r="0" b="9525"/>
            <wp:docPr id="1" name="Рисунок 1" descr="C:\Users\туризм\Desktop\попова\112771_html_6d725d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уризм\Desktop\попова\112771_html_6d725d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8B9" w:rsidRDefault="00E928B9" w:rsidP="00E92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28B9" w:rsidRDefault="00E928B9" w:rsidP="00E92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28B9" w:rsidRDefault="00E928B9" w:rsidP="00E928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головы крестом (8 раз);</w:t>
      </w:r>
    </w:p>
    <w:p w:rsidR="00E928B9" w:rsidRPr="00E928B9" w:rsidRDefault="00E928B9" w:rsidP="00E928B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2175" cy="1809750"/>
            <wp:effectExtent l="0" t="0" r="9525" b="0"/>
            <wp:docPr id="2" name="Рисунок 2" descr="C:\Users\туризм\Desktop\попова\post_5be43351294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уризм\Desktop\попова\post_5be43351294c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334" cy="180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8B9" w:rsidRDefault="008D688E" w:rsidP="00E928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круговые движения плечами вперед (8 раз), назад (8 раз);</w:t>
      </w:r>
    </w:p>
    <w:p w:rsidR="008D688E" w:rsidRDefault="008D688E" w:rsidP="008D6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5550" cy="2000250"/>
            <wp:effectExtent l="0" t="0" r="0" b="0"/>
            <wp:docPr id="3" name="Рисунок 3" descr="C:\Users\туризм\Desktop\попова\post_5be43351294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уризм\Desktop\попова\post_5be43351294c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733" cy="200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88E" w:rsidRDefault="004A0EFC" w:rsidP="008D68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наклоны корпуса вправо</w:t>
      </w:r>
      <w:r w:rsidR="008D68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влево (16 раз</w:t>
      </w:r>
      <w:r w:rsidR="008D688E">
        <w:rPr>
          <w:rFonts w:ascii="Times New Roman" w:hAnsi="Times New Roman" w:cs="Times New Roman"/>
          <w:sz w:val="28"/>
          <w:szCs w:val="28"/>
        </w:rPr>
        <w:t>);</w:t>
      </w:r>
    </w:p>
    <w:p w:rsidR="008D688E" w:rsidRDefault="008D688E" w:rsidP="008D6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0" cy="1638300"/>
            <wp:effectExtent l="0" t="0" r="0" b="0"/>
            <wp:docPr id="4" name="Рисунок 4" descr="C:\Users\туризм\Desktop\попова\LFK-grudnoj5-768x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уризм\Desktop\попова\LFK-grudnoj5-768x4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466" cy="163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EFC" w:rsidRDefault="004A0EFC" w:rsidP="004A0E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двух ногах на месте (32 раза).</w:t>
      </w:r>
    </w:p>
    <w:p w:rsidR="004A0EFC" w:rsidRDefault="004A0EFC" w:rsidP="004A0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52575" cy="2057400"/>
            <wp:effectExtent l="0" t="0" r="9525" b="0"/>
            <wp:docPr id="5" name="Рисунок 5" descr="https://www.sinref.ru/000_uchebniki/04600_raznie_2/683_podgotovka_unih_chempionov/000/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inref.ru/000_uchebniki/04600_raznie_2/683_podgotovka_unih_chempionov/000/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EFC" w:rsidRDefault="004A0EFC" w:rsidP="004A0E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Подготовительная часть:</w:t>
      </w:r>
    </w:p>
    <w:p w:rsidR="004A0EFC" w:rsidRDefault="00FE2CB3" w:rsidP="004A0EF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A0EFC" w:rsidRPr="004A0EFC">
          <w:rPr>
            <w:rStyle w:val="a8"/>
            <w:rFonts w:ascii="Times New Roman" w:hAnsi="Times New Roman" w:cs="Times New Roman"/>
            <w:sz w:val="28"/>
            <w:szCs w:val="28"/>
          </w:rPr>
          <w:t>https://www.youtube.com/watch?v=x7QpNqnbJaI&amp;list=PL8t_aFp9Cp-EM9TK4yptkizrLOkKZsxEl&amp;index=3</w:t>
        </w:r>
      </w:hyperlink>
      <w:r w:rsidR="004A0EFC" w:rsidRPr="004A0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EFC" w:rsidRDefault="004A0EFC" w:rsidP="004A0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0EFC" w:rsidRDefault="004A0EFC" w:rsidP="004A0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0EFC" w:rsidRDefault="004A0EFC" w:rsidP="004A0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0EFC" w:rsidRPr="004A0EFC" w:rsidRDefault="004A0EFC" w:rsidP="004A0E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0EF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Заключительная часть:</w:t>
      </w:r>
    </w:p>
    <w:p w:rsidR="004A0EFC" w:rsidRDefault="00DC00EF" w:rsidP="00DC00E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танца «Тренд»</w:t>
      </w:r>
    </w:p>
    <w:p w:rsidR="00DC00EF" w:rsidRDefault="00DC00EF" w:rsidP="00DC00E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Поперечный шпагат 1минута;</w:t>
      </w:r>
    </w:p>
    <w:p w:rsidR="00DC00EF" w:rsidRDefault="00DC00EF" w:rsidP="00DC00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876675" cy="1952625"/>
            <wp:effectExtent l="0" t="0" r="9525" b="9525"/>
            <wp:wrapSquare wrapText="bothSides"/>
            <wp:docPr id="6" name="Рисунок 6" descr="https://static.tildacdn.com/tild3434-3137-4133-a165-333965313031/DSC_9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tildacdn.com/tild3434-3137-4133-a165-333965313031/DSC_95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C00EF" w:rsidRDefault="00DC00EF" w:rsidP="00DC00E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Продольный правый, левый шпагат по 1 минуте;</w:t>
      </w:r>
    </w:p>
    <w:p w:rsidR="00DC00EF" w:rsidRPr="00DC00EF" w:rsidRDefault="00DC00EF" w:rsidP="00DC00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76675" cy="2019300"/>
            <wp:effectExtent l="0" t="0" r="9525" b="0"/>
            <wp:docPr id="8" name="Рисунок 8" descr="https://attuale.ru/wp-content/uploads/2019/01/shpaga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ttuale.ru/wp-content/uploads/2019/01/shpagat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605" cy="201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00EF" w:rsidRPr="00DC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23ED8"/>
    <w:multiLevelType w:val="hybridMultilevel"/>
    <w:tmpl w:val="12244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86030"/>
    <w:multiLevelType w:val="hybridMultilevel"/>
    <w:tmpl w:val="BF663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96B52"/>
    <w:multiLevelType w:val="multilevel"/>
    <w:tmpl w:val="7DDC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6D2893"/>
    <w:multiLevelType w:val="hybridMultilevel"/>
    <w:tmpl w:val="18527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9C1"/>
    <w:rsid w:val="004A0EFC"/>
    <w:rsid w:val="004D39C1"/>
    <w:rsid w:val="008D688E"/>
    <w:rsid w:val="00B155B2"/>
    <w:rsid w:val="00DC00EF"/>
    <w:rsid w:val="00E928B9"/>
    <w:rsid w:val="00FE2575"/>
    <w:rsid w:val="00FE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504E5-4374-7B47-89B5-4502EA61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5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E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25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92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8B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A0E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x7QpNqnbJaI&amp;list=PL8t_aFp9Cp-EM9TK4yptkizrLOkKZsxEl&amp;index=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туризм</dc:creator>
  <cp:keywords/>
  <dc:description/>
  <cp:lastModifiedBy>Екатерина Попова</cp:lastModifiedBy>
  <cp:revision>2</cp:revision>
  <dcterms:created xsi:type="dcterms:W3CDTF">2020-12-24T22:23:00Z</dcterms:created>
  <dcterms:modified xsi:type="dcterms:W3CDTF">2020-12-24T22:23:00Z</dcterms:modified>
</cp:coreProperties>
</file>