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7AA9B" w14:textId="589EE527" w:rsidR="00636808" w:rsidRPr="00D6549C" w:rsidRDefault="00636808" w:rsidP="00D6549C">
      <w:pPr>
        <w:shd w:val="clear" w:color="auto" w:fill="FFFFFF"/>
        <w:spacing w:after="0" w:line="240" w:lineRule="auto"/>
        <w:ind w:firstLine="709"/>
        <w:jc w:val="center"/>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xml:space="preserve">План-конспект занятия </w:t>
      </w:r>
      <w:proofErr w:type="spellStart"/>
      <w:r w:rsidRPr="00D6549C">
        <w:rPr>
          <w:rFonts w:ascii="Times New Roman" w:eastAsia="Times New Roman" w:hAnsi="Times New Roman" w:cs="Times New Roman"/>
          <w:color w:val="181818"/>
          <w:kern w:val="0"/>
          <w:sz w:val="24"/>
          <w:szCs w:val="24"/>
          <w:lang w:eastAsia="ru-RU"/>
          <w14:ligatures w14:val="none"/>
        </w:rPr>
        <w:t>пдо</w:t>
      </w:r>
      <w:proofErr w:type="spellEnd"/>
      <w:r w:rsidRPr="00D6549C">
        <w:rPr>
          <w:rFonts w:ascii="Times New Roman" w:eastAsia="Times New Roman" w:hAnsi="Times New Roman" w:cs="Times New Roman"/>
          <w:color w:val="181818"/>
          <w:kern w:val="0"/>
          <w:sz w:val="24"/>
          <w:szCs w:val="24"/>
          <w:lang w:eastAsia="ru-RU"/>
          <w14:ligatures w14:val="none"/>
        </w:rPr>
        <w:t xml:space="preserve"> Баевой Н.Н.</w:t>
      </w:r>
    </w:p>
    <w:p w14:paraId="3908B69B" w14:textId="2E9075FA" w:rsidR="00636808" w:rsidRPr="00D6549C" w:rsidRDefault="00636808"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Объединение – «</w:t>
      </w:r>
      <w:proofErr w:type="spellStart"/>
      <w:r w:rsidRPr="00D6549C">
        <w:rPr>
          <w:rFonts w:ascii="Times New Roman" w:eastAsia="Times New Roman" w:hAnsi="Times New Roman" w:cs="Times New Roman"/>
          <w:color w:val="181818"/>
          <w:kern w:val="0"/>
          <w:sz w:val="24"/>
          <w:szCs w:val="24"/>
          <w:lang w:eastAsia="ru-RU"/>
          <w14:ligatures w14:val="none"/>
        </w:rPr>
        <w:t>Юнитур</w:t>
      </w:r>
      <w:proofErr w:type="spellEnd"/>
      <w:r w:rsidRPr="00D6549C">
        <w:rPr>
          <w:rFonts w:ascii="Times New Roman" w:eastAsia="Times New Roman" w:hAnsi="Times New Roman" w:cs="Times New Roman"/>
          <w:color w:val="181818"/>
          <w:kern w:val="0"/>
          <w:sz w:val="24"/>
          <w:szCs w:val="24"/>
          <w:lang w:eastAsia="ru-RU"/>
          <w14:ligatures w14:val="none"/>
        </w:rPr>
        <w:t>»</w:t>
      </w:r>
    </w:p>
    <w:p w14:paraId="1E52264B" w14:textId="62C9E554" w:rsidR="00636808" w:rsidRPr="00D6549C" w:rsidRDefault="00636808"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Программа – «</w:t>
      </w:r>
      <w:proofErr w:type="spellStart"/>
      <w:r w:rsidRPr="00D6549C">
        <w:rPr>
          <w:rFonts w:ascii="Times New Roman" w:eastAsia="Times New Roman" w:hAnsi="Times New Roman" w:cs="Times New Roman"/>
          <w:color w:val="181818"/>
          <w:kern w:val="0"/>
          <w:sz w:val="24"/>
          <w:szCs w:val="24"/>
          <w:lang w:eastAsia="ru-RU"/>
          <w14:ligatures w14:val="none"/>
        </w:rPr>
        <w:t>Юнитур</w:t>
      </w:r>
      <w:proofErr w:type="spellEnd"/>
      <w:r w:rsidRPr="00D6549C">
        <w:rPr>
          <w:rFonts w:ascii="Times New Roman" w:eastAsia="Times New Roman" w:hAnsi="Times New Roman" w:cs="Times New Roman"/>
          <w:color w:val="181818"/>
          <w:kern w:val="0"/>
          <w:sz w:val="24"/>
          <w:szCs w:val="24"/>
          <w:lang w:eastAsia="ru-RU"/>
          <w14:ligatures w14:val="none"/>
        </w:rPr>
        <w:t>»</w:t>
      </w:r>
    </w:p>
    <w:p w14:paraId="5093C9F6" w14:textId="766FB163" w:rsidR="00636808" w:rsidRPr="00D6549C" w:rsidRDefault="00636808"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Группа - 01-08</w:t>
      </w:r>
    </w:p>
    <w:p w14:paraId="50B7BD7B" w14:textId="35F5160E" w:rsidR="00636808" w:rsidRPr="00D6549C" w:rsidRDefault="00636808"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Дата проведения – 19.12.2023</w:t>
      </w:r>
    </w:p>
    <w:p w14:paraId="33ECECBA" w14:textId="165BF0EE" w:rsidR="00636808" w:rsidRPr="00D6549C" w:rsidRDefault="00636808"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Время проведения – 12.00-13.30</w:t>
      </w:r>
    </w:p>
    <w:p w14:paraId="232F831A" w14:textId="77777777" w:rsidR="00636808" w:rsidRPr="00D6549C" w:rsidRDefault="00636808" w:rsidP="00D6549C">
      <w:pPr>
        <w:shd w:val="clear" w:color="auto" w:fill="FFFFFF"/>
        <w:spacing w:after="0" w:line="240" w:lineRule="auto"/>
        <w:ind w:firstLine="709"/>
        <w:jc w:val="both"/>
        <w:rPr>
          <w:rFonts w:ascii="Times New Roman" w:eastAsia="Times New Roman" w:hAnsi="Times New Roman" w:cs="Times New Roman"/>
          <w:b/>
          <w:bCs/>
          <w:color w:val="181818"/>
          <w:kern w:val="36"/>
          <w:sz w:val="24"/>
          <w:szCs w:val="24"/>
          <w:lang w:eastAsia="ru-RU"/>
          <w14:ligatures w14:val="none"/>
        </w:rPr>
      </w:pPr>
    </w:p>
    <w:p w14:paraId="2C05AFCC" w14:textId="496D2881"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Тема</w:t>
      </w:r>
      <w:r w:rsidR="00636808" w:rsidRPr="00D6549C">
        <w:rPr>
          <w:rFonts w:ascii="Times New Roman" w:eastAsia="Times New Roman" w:hAnsi="Times New Roman" w:cs="Times New Roman"/>
          <w:b/>
          <w:bCs/>
          <w:color w:val="181818"/>
          <w:kern w:val="0"/>
          <w:sz w:val="24"/>
          <w:szCs w:val="24"/>
          <w:lang w:eastAsia="ru-RU"/>
          <w14:ligatures w14:val="none"/>
        </w:rPr>
        <w:t xml:space="preserve">: </w:t>
      </w:r>
      <w:bookmarkStart w:id="0" w:name="_Hlk153881996"/>
      <w:r w:rsidR="00636808" w:rsidRPr="00D6549C">
        <w:rPr>
          <w:rFonts w:ascii="Times New Roman" w:eastAsia="Times New Roman" w:hAnsi="Times New Roman" w:cs="Times New Roman"/>
          <w:b/>
          <w:bCs/>
          <w:color w:val="181818"/>
          <w:kern w:val="0"/>
          <w:sz w:val="24"/>
          <w:szCs w:val="24"/>
          <w:lang w:eastAsia="ru-RU"/>
          <w14:ligatures w14:val="none"/>
        </w:rPr>
        <w:t>что такое спортивная карта? Условные знаки спортивных карт</w:t>
      </w:r>
      <w:bookmarkEnd w:id="0"/>
      <w:r w:rsidR="00636808" w:rsidRPr="00D6549C">
        <w:rPr>
          <w:rFonts w:ascii="Times New Roman" w:eastAsia="Times New Roman" w:hAnsi="Times New Roman" w:cs="Times New Roman"/>
          <w:b/>
          <w:bCs/>
          <w:color w:val="181818"/>
          <w:kern w:val="0"/>
          <w:sz w:val="24"/>
          <w:szCs w:val="24"/>
          <w:lang w:eastAsia="ru-RU"/>
          <w14:ligatures w14:val="none"/>
        </w:rPr>
        <w:t>.</w:t>
      </w:r>
    </w:p>
    <w:p w14:paraId="713601B8" w14:textId="38A088F5"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Цель занятия</w:t>
      </w:r>
      <w:r w:rsidR="00636808" w:rsidRPr="00D6549C">
        <w:rPr>
          <w:rFonts w:ascii="Times New Roman" w:eastAsia="Times New Roman" w:hAnsi="Times New Roman" w:cs="Times New Roman"/>
          <w:b/>
          <w:bCs/>
          <w:color w:val="181818"/>
          <w:kern w:val="0"/>
          <w:sz w:val="24"/>
          <w:szCs w:val="24"/>
          <w:lang w:eastAsia="ru-RU"/>
          <w14:ligatures w14:val="none"/>
        </w:rPr>
        <w:t>: познакомить</w:t>
      </w:r>
      <w:r w:rsidRPr="00D6549C">
        <w:rPr>
          <w:rFonts w:ascii="Times New Roman" w:eastAsia="Times New Roman" w:hAnsi="Times New Roman" w:cs="Times New Roman"/>
          <w:color w:val="181818"/>
          <w:kern w:val="0"/>
          <w:sz w:val="24"/>
          <w:szCs w:val="24"/>
          <w:lang w:eastAsia="ru-RU"/>
          <w14:ligatures w14:val="none"/>
        </w:rPr>
        <w:t xml:space="preserve"> с   карт</w:t>
      </w:r>
      <w:r w:rsidR="00636808" w:rsidRPr="00D6549C">
        <w:rPr>
          <w:rFonts w:ascii="Times New Roman" w:eastAsia="Times New Roman" w:hAnsi="Times New Roman" w:cs="Times New Roman"/>
          <w:color w:val="181818"/>
          <w:kern w:val="0"/>
          <w:sz w:val="24"/>
          <w:szCs w:val="24"/>
          <w:lang w:eastAsia="ru-RU"/>
          <w14:ligatures w14:val="none"/>
        </w:rPr>
        <w:t>ами</w:t>
      </w:r>
      <w:r w:rsidRPr="00D6549C">
        <w:rPr>
          <w:rFonts w:ascii="Times New Roman" w:eastAsia="Times New Roman" w:hAnsi="Times New Roman" w:cs="Times New Roman"/>
          <w:color w:val="181818"/>
          <w:kern w:val="0"/>
          <w:sz w:val="24"/>
          <w:szCs w:val="24"/>
          <w:lang w:eastAsia="ru-RU"/>
          <w14:ligatures w14:val="none"/>
        </w:rPr>
        <w:t xml:space="preserve"> спортивного </w:t>
      </w:r>
      <w:proofErr w:type="gramStart"/>
      <w:r w:rsidRPr="00D6549C">
        <w:rPr>
          <w:rFonts w:ascii="Times New Roman" w:eastAsia="Times New Roman" w:hAnsi="Times New Roman" w:cs="Times New Roman"/>
          <w:color w:val="181818"/>
          <w:kern w:val="0"/>
          <w:sz w:val="24"/>
          <w:szCs w:val="24"/>
          <w:lang w:eastAsia="ru-RU"/>
          <w14:ligatures w14:val="none"/>
        </w:rPr>
        <w:t>ориентирования.</w:t>
      </w:r>
      <w:r w:rsidR="00636808" w:rsidRPr="00D6549C">
        <w:rPr>
          <w:rFonts w:ascii="Times New Roman" w:eastAsia="Times New Roman" w:hAnsi="Times New Roman" w:cs="Times New Roman"/>
          <w:color w:val="181818"/>
          <w:kern w:val="0"/>
          <w:sz w:val="24"/>
          <w:szCs w:val="24"/>
          <w:lang w:eastAsia="ru-RU"/>
          <w14:ligatures w14:val="none"/>
        </w:rPr>
        <w:t>,</w:t>
      </w:r>
      <w:proofErr w:type="gramEnd"/>
      <w:r w:rsidR="00636808" w:rsidRPr="00D6549C">
        <w:rPr>
          <w:rFonts w:ascii="Times New Roman" w:eastAsia="Times New Roman" w:hAnsi="Times New Roman" w:cs="Times New Roman"/>
          <w:color w:val="181818"/>
          <w:kern w:val="0"/>
          <w:sz w:val="24"/>
          <w:szCs w:val="24"/>
          <w:lang w:eastAsia="ru-RU"/>
          <w14:ligatures w14:val="none"/>
        </w:rPr>
        <w:t xml:space="preserve"> условными знаками спортивных карт.</w:t>
      </w:r>
    </w:p>
    <w:p w14:paraId="3FECDD2A"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Задачи занятия:</w:t>
      </w:r>
    </w:p>
    <w:p w14:paraId="7CED6EB1" w14:textId="212B3F66" w:rsidR="00020737" w:rsidRPr="00D6549C" w:rsidRDefault="00636808" w:rsidP="00D6549C">
      <w:pPr>
        <w:numPr>
          <w:ilvl w:val="0"/>
          <w:numId w:val="2"/>
        </w:numPr>
        <w:shd w:val="clear" w:color="auto" w:fill="FFFFFF"/>
        <w:spacing w:after="0" w:line="240" w:lineRule="auto"/>
        <w:ind w:left="0"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изучить</w:t>
      </w:r>
      <w:r w:rsidR="00020737" w:rsidRPr="00D6549C">
        <w:rPr>
          <w:rFonts w:ascii="Times New Roman" w:eastAsia="Times New Roman" w:hAnsi="Times New Roman" w:cs="Times New Roman"/>
          <w:color w:val="181818"/>
          <w:kern w:val="0"/>
          <w:sz w:val="24"/>
          <w:szCs w:val="24"/>
          <w:lang w:eastAsia="ru-RU"/>
          <w14:ligatures w14:val="none"/>
        </w:rPr>
        <w:t xml:space="preserve"> классификацию по цвету и виду условные знаки карт спортивного ориентирования.</w:t>
      </w:r>
    </w:p>
    <w:p w14:paraId="3BBC85B8" w14:textId="77777777" w:rsidR="00020737" w:rsidRPr="00D6549C" w:rsidRDefault="00020737" w:rsidP="00D6549C">
      <w:pPr>
        <w:numPr>
          <w:ilvl w:val="0"/>
          <w:numId w:val="2"/>
        </w:numPr>
        <w:shd w:val="clear" w:color="auto" w:fill="FFFFFF"/>
        <w:spacing w:after="0" w:line="240" w:lineRule="auto"/>
        <w:ind w:left="0"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Рассмотреть понятие «чтение карты»;</w:t>
      </w:r>
    </w:p>
    <w:p w14:paraId="4A62C2C7" w14:textId="708C940E" w:rsidR="00020737" w:rsidRPr="00D6549C" w:rsidRDefault="00636808" w:rsidP="00D6549C">
      <w:pPr>
        <w:numPr>
          <w:ilvl w:val="0"/>
          <w:numId w:val="3"/>
        </w:numPr>
        <w:shd w:val="clear" w:color="auto" w:fill="FFFFFF"/>
        <w:spacing w:after="0" w:line="240" w:lineRule="auto"/>
        <w:ind w:left="0"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Формировать знания</w:t>
      </w:r>
      <w:r w:rsidR="00020737" w:rsidRPr="00D6549C">
        <w:rPr>
          <w:rFonts w:ascii="Times New Roman" w:eastAsia="Times New Roman" w:hAnsi="Times New Roman" w:cs="Times New Roman"/>
          <w:color w:val="181818"/>
          <w:kern w:val="0"/>
          <w:sz w:val="24"/>
          <w:szCs w:val="24"/>
          <w:lang w:eastAsia="ru-RU"/>
          <w14:ligatures w14:val="none"/>
        </w:rPr>
        <w:t>, умения и навыки, необходимые для чтения карт:</w:t>
      </w:r>
    </w:p>
    <w:p w14:paraId="49D72B74"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1.      Знание условных знаков;</w:t>
      </w:r>
    </w:p>
    <w:p w14:paraId="5EAACED7"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2.      Правильно сориентировать карту;</w:t>
      </w:r>
    </w:p>
    <w:p w14:paraId="59CDF5CE"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3.      Определение расстояния на карте и на местности;</w:t>
      </w:r>
    </w:p>
    <w:p w14:paraId="4D5BC8A9"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4.      Выбор пути движения умение сориентировать карту по сторонам горизонта.</w:t>
      </w:r>
    </w:p>
    <w:p w14:paraId="552DD9A7" w14:textId="77777777" w:rsidR="00020737" w:rsidRPr="00D6549C" w:rsidRDefault="00020737" w:rsidP="00D6549C">
      <w:pPr>
        <w:numPr>
          <w:ilvl w:val="0"/>
          <w:numId w:val="4"/>
        </w:numPr>
        <w:shd w:val="clear" w:color="auto" w:fill="FFFFFF"/>
        <w:spacing w:after="0" w:line="240" w:lineRule="auto"/>
        <w:ind w:left="0"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Совершенствовать полученные умения и навыки чтения карт спортивного ориентирования.</w:t>
      </w:r>
    </w:p>
    <w:p w14:paraId="5B03C8D6" w14:textId="77777777" w:rsidR="00020737" w:rsidRPr="00D6549C" w:rsidRDefault="00020737" w:rsidP="00D6549C">
      <w:pPr>
        <w:numPr>
          <w:ilvl w:val="0"/>
          <w:numId w:val="4"/>
        </w:numPr>
        <w:shd w:val="clear" w:color="auto" w:fill="FFFFFF"/>
        <w:spacing w:after="0" w:line="240" w:lineRule="auto"/>
        <w:ind w:left="0"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Способствовать развитию логического мышления, внимания.</w:t>
      </w:r>
    </w:p>
    <w:p w14:paraId="3B3CAC88" w14:textId="77777777" w:rsidR="00020737" w:rsidRPr="00D6549C" w:rsidRDefault="00020737" w:rsidP="00D6549C">
      <w:pPr>
        <w:numPr>
          <w:ilvl w:val="0"/>
          <w:numId w:val="4"/>
        </w:numPr>
        <w:shd w:val="clear" w:color="auto" w:fill="FFFFFF"/>
        <w:spacing w:after="0" w:line="240" w:lineRule="auto"/>
        <w:ind w:left="0"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xml:space="preserve">Способствовать формированию и развитию самостоятельности, </w:t>
      </w:r>
      <w:proofErr w:type="spellStart"/>
      <w:r w:rsidRPr="00D6549C">
        <w:rPr>
          <w:rFonts w:ascii="Times New Roman" w:eastAsia="Times New Roman" w:hAnsi="Times New Roman" w:cs="Times New Roman"/>
          <w:color w:val="181818"/>
          <w:kern w:val="0"/>
          <w:sz w:val="24"/>
          <w:szCs w:val="24"/>
          <w:lang w:eastAsia="ru-RU"/>
          <w14:ligatures w14:val="none"/>
        </w:rPr>
        <w:t>самоконроля</w:t>
      </w:r>
      <w:proofErr w:type="spellEnd"/>
      <w:r w:rsidRPr="00D6549C">
        <w:rPr>
          <w:rFonts w:ascii="Times New Roman" w:eastAsia="Times New Roman" w:hAnsi="Times New Roman" w:cs="Times New Roman"/>
          <w:color w:val="181818"/>
          <w:kern w:val="0"/>
          <w:sz w:val="24"/>
          <w:szCs w:val="24"/>
          <w:lang w:eastAsia="ru-RU"/>
          <w14:ligatures w14:val="none"/>
        </w:rPr>
        <w:t xml:space="preserve"> и </w:t>
      </w:r>
      <w:proofErr w:type="spellStart"/>
      <w:r w:rsidRPr="00D6549C">
        <w:rPr>
          <w:rFonts w:ascii="Times New Roman" w:eastAsia="Times New Roman" w:hAnsi="Times New Roman" w:cs="Times New Roman"/>
          <w:color w:val="181818"/>
          <w:kern w:val="0"/>
          <w:sz w:val="24"/>
          <w:szCs w:val="24"/>
          <w:lang w:eastAsia="ru-RU"/>
          <w14:ligatures w14:val="none"/>
        </w:rPr>
        <w:t>саморегуляции</w:t>
      </w:r>
      <w:proofErr w:type="spellEnd"/>
      <w:r w:rsidRPr="00D6549C">
        <w:rPr>
          <w:rFonts w:ascii="Times New Roman" w:eastAsia="Times New Roman" w:hAnsi="Times New Roman" w:cs="Times New Roman"/>
          <w:color w:val="181818"/>
          <w:kern w:val="0"/>
          <w:sz w:val="24"/>
          <w:szCs w:val="24"/>
          <w:lang w:eastAsia="ru-RU"/>
          <w14:ligatures w14:val="none"/>
        </w:rPr>
        <w:t xml:space="preserve"> обучающихся.</w:t>
      </w:r>
    </w:p>
    <w:p w14:paraId="21B3C1BD"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Тип занятия:</w:t>
      </w:r>
      <w:r w:rsidRPr="00D6549C">
        <w:rPr>
          <w:rFonts w:ascii="Times New Roman" w:eastAsia="Times New Roman" w:hAnsi="Times New Roman" w:cs="Times New Roman"/>
          <w:color w:val="181818"/>
          <w:kern w:val="0"/>
          <w:sz w:val="24"/>
          <w:szCs w:val="24"/>
          <w:lang w:eastAsia="ru-RU"/>
          <w14:ligatures w14:val="none"/>
        </w:rPr>
        <w:t> комбинированное</w:t>
      </w:r>
    </w:p>
    <w:p w14:paraId="081C2B75"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Оборудование:</w:t>
      </w:r>
    </w:p>
    <w:p w14:paraId="3BBBD908"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1. плакат «Спортивная карта»</w:t>
      </w:r>
    </w:p>
    <w:p w14:paraId="3081E438"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2.спортивные карты, компасы, линейки и карандаши.</w:t>
      </w:r>
    </w:p>
    <w:p w14:paraId="021D09CB"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3.карточки к теме «Условные знаки»</w:t>
      </w:r>
    </w:p>
    <w:p w14:paraId="2F0D753B" w14:textId="4989183B"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bookmarkStart w:id="1" w:name="_GoBack"/>
      <w:bookmarkEnd w:id="1"/>
      <w:r w:rsidRPr="00D6549C">
        <w:rPr>
          <w:rFonts w:ascii="Times New Roman" w:eastAsia="Times New Roman" w:hAnsi="Times New Roman" w:cs="Times New Roman"/>
          <w:color w:val="181818"/>
          <w:kern w:val="0"/>
          <w:sz w:val="24"/>
          <w:szCs w:val="24"/>
          <w:lang w:eastAsia="ru-RU"/>
          <w14:ligatures w14:val="none"/>
        </w:rPr>
        <w:t>4. Видеоматериал</w:t>
      </w:r>
    </w:p>
    <w:p w14:paraId="32573307"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w:t>
      </w:r>
    </w:p>
    <w:p w14:paraId="6ED54F09"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План занятия</w:t>
      </w:r>
    </w:p>
    <w:p w14:paraId="0846056F"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1.      Вводная часть</w:t>
      </w:r>
    </w:p>
    <w:p w14:paraId="014B1BDD" w14:textId="6EADE70B"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2.      Фронтальный опрос и проверка знаний по предшествующей теме: «</w:t>
      </w:r>
      <w:r w:rsidR="00636808" w:rsidRPr="00D6549C">
        <w:rPr>
          <w:rFonts w:ascii="Times New Roman" w:eastAsia="Times New Roman" w:hAnsi="Times New Roman" w:cs="Times New Roman"/>
          <w:color w:val="181818"/>
          <w:kern w:val="0"/>
          <w:sz w:val="24"/>
          <w:szCs w:val="24"/>
          <w:lang w:eastAsia="ru-RU"/>
          <w14:ligatures w14:val="none"/>
        </w:rPr>
        <w:t>Компас</w:t>
      </w:r>
      <w:r w:rsidRPr="00D6549C">
        <w:rPr>
          <w:rFonts w:ascii="Times New Roman" w:eastAsia="Times New Roman" w:hAnsi="Times New Roman" w:cs="Times New Roman"/>
          <w:color w:val="181818"/>
          <w:kern w:val="0"/>
          <w:sz w:val="24"/>
          <w:szCs w:val="24"/>
          <w:lang w:eastAsia="ru-RU"/>
          <w14:ligatures w14:val="none"/>
        </w:rPr>
        <w:t>».</w:t>
      </w:r>
    </w:p>
    <w:p w14:paraId="3978AB07"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3.      Теоретическая часть. Объяснение новой темы: изложение новой информации</w:t>
      </w:r>
    </w:p>
    <w:p w14:paraId="6545F8CB"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4.      Практическая работа с дидактическим материалом</w:t>
      </w:r>
    </w:p>
    <w:p w14:paraId="48667377"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5.      Подведение итогов занятия.</w:t>
      </w:r>
    </w:p>
    <w:p w14:paraId="1D686F67"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 </w:t>
      </w:r>
    </w:p>
    <w:p w14:paraId="4A868DB8"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 </w:t>
      </w:r>
    </w:p>
    <w:p w14:paraId="26F7BABD"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Ход занятия</w:t>
      </w:r>
    </w:p>
    <w:p w14:paraId="08C3B7E9"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Вводная часть</w:t>
      </w:r>
    </w:p>
    <w:p w14:paraId="5773118D"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Цель этапа: </w:t>
      </w:r>
      <w:r w:rsidRPr="00D6549C">
        <w:rPr>
          <w:rFonts w:ascii="Times New Roman" w:eastAsia="Times New Roman" w:hAnsi="Times New Roman" w:cs="Times New Roman"/>
          <w:color w:val="181818"/>
          <w:kern w:val="0"/>
          <w:sz w:val="24"/>
          <w:szCs w:val="24"/>
          <w:lang w:eastAsia="ru-RU"/>
          <w14:ligatures w14:val="none"/>
        </w:rPr>
        <w:t>Создать условия для мотивации у обучающихся внутренней потребности включения в образовательный процесс.</w:t>
      </w:r>
    </w:p>
    <w:p w14:paraId="747538FE"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(Обучающиеся занимают места за партами, готовят письменные принадлежности. Педагог объявляет тему, цель занятия, объясняет требования и план занятия).</w:t>
      </w:r>
    </w:p>
    <w:p w14:paraId="50186242"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w:t>
      </w:r>
    </w:p>
    <w:p w14:paraId="527E4CBA" w14:textId="571C8FCB"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1. Фронтальный опрос и проверка знаний по предшествующей теме: «</w:t>
      </w:r>
      <w:r w:rsidR="00636808" w:rsidRPr="00D6549C">
        <w:rPr>
          <w:rFonts w:ascii="Times New Roman" w:eastAsia="Times New Roman" w:hAnsi="Times New Roman" w:cs="Times New Roman"/>
          <w:b/>
          <w:bCs/>
          <w:color w:val="181818"/>
          <w:kern w:val="0"/>
          <w:sz w:val="24"/>
          <w:szCs w:val="24"/>
          <w:lang w:eastAsia="ru-RU"/>
          <w14:ligatures w14:val="none"/>
        </w:rPr>
        <w:t>Компас</w:t>
      </w:r>
      <w:r w:rsidRPr="00D6549C">
        <w:rPr>
          <w:rFonts w:ascii="Times New Roman" w:eastAsia="Times New Roman" w:hAnsi="Times New Roman" w:cs="Times New Roman"/>
          <w:b/>
          <w:bCs/>
          <w:color w:val="181818"/>
          <w:kern w:val="0"/>
          <w:sz w:val="24"/>
          <w:szCs w:val="24"/>
          <w:lang w:eastAsia="ru-RU"/>
          <w14:ligatures w14:val="none"/>
        </w:rPr>
        <w:t>»</w:t>
      </w:r>
      <w:r w:rsidRPr="00D6549C">
        <w:rPr>
          <w:rFonts w:ascii="Times New Roman" w:eastAsia="Times New Roman" w:hAnsi="Times New Roman" w:cs="Times New Roman"/>
          <w:color w:val="181818"/>
          <w:kern w:val="0"/>
          <w:sz w:val="24"/>
          <w:szCs w:val="24"/>
          <w:lang w:eastAsia="ru-RU"/>
          <w14:ligatures w14:val="none"/>
        </w:rPr>
        <w:t>.</w:t>
      </w:r>
    </w:p>
    <w:p w14:paraId="010E9A43"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Теоретическая часть</w:t>
      </w:r>
    </w:p>
    <w:p w14:paraId="10C4E568" w14:textId="58835A94" w:rsidR="00970CDD" w:rsidRPr="00D6549C" w:rsidRDefault="00020737" w:rsidP="00D6549C">
      <w:pPr>
        <w:shd w:val="clear" w:color="auto" w:fill="FFFFFF"/>
        <w:spacing w:after="0" w:line="240" w:lineRule="auto"/>
        <w:ind w:firstLine="709"/>
        <w:jc w:val="both"/>
        <w:rPr>
          <w:rFonts w:ascii="Times New Roman" w:eastAsia="Times New Roman" w:hAnsi="Times New Roman" w:cs="Times New Roman"/>
          <w:b/>
          <w:bCs/>
          <w:color w:val="181818"/>
          <w:kern w:val="0"/>
          <w:sz w:val="24"/>
          <w:szCs w:val="24"/>
          <w:lang w:eastAsia="ru-RU"/>
          <w14:ligatures w14:val="none"/>
        </w:rPr>
      </w:pPr>
      <w:r w:rsidRPr="00D6549C">
        <w:rPr>
          <w:rFonts w:ascii="Times New Roman" w:eastAsia="Times New Roman" w:hAnsi="Times New Roman" w:cs="Times New Roman"/>
          <w:color w:val="000000"/>
          <w:kern w:val="0"/>
          <w:sz w:val="24"/>
          <w:szCs w:val="24"/>
          <w:lang w:eastAsia="ru-RU"/>
          <w14:ligatures w14:val="none"/>
        </w:rPr>
        <w:t xml:space="preserve">Цель этапа: Способствовать формированию </w:t>
      </w:r>
      <w:r w:rsidR="00970CDD" w:rsidRPr="00D6549C">
        <w:rPr>
          <w:rFonts w:ascii="Times New Roman" w:eastAsia="Times New Roman" w:hAnsi="Times New Roman" w:cs="Times New Roman"/>
          <w:color w:val="000000"/>
          <w:kern w:val="0"/>
          <w:sz w:val="24"/>
          <w:szCs w:val="24"/>
          <w:lang w:eastAsia="ru-RU"/>
          <w14:ligatures w14:val="none"/>
        </w:rPr>
        <w:t>знаний по</w:t>
      </w:r>
      <w:r w:rsidRPr="00D6549C">
        <w:rPr>
          <w:rFonts w:ascii="Times New Roman" w:eastAsia="Times New Roman" w:hAnsi="Times New Roman" w:cs="Times New Roman"/>
          <w:color w:val="000000"/>
          <w:kern w:val="0"/>
          <w:sz w:val="24"/>
          <w:szCs w:val="24"/>
          <w:lang w:eastAsia="ru-RU"/>
          <w14:ligatures w14:val="none"/>
        </w:rPr>
        <w:t xml:space="preserve"> теме: </w:t>
      </w:r>
      <w:r w:rsidR="00970CDD" w:rsidRPr="00D6549C">
        <w:rPr>
          <w:rFonts w:ascii="Times New Roman" w:eastAsia="Times New Roman" w:hAnsi="Times New Roman" w:cs="Times New Roman"/>
          <w:color w:val="000000"/>
          <w:kern w:val="0"/>
          <w:sz w:val="24"/>
          <w:szCs w:val="24"/>
          <w:lang w:eastAsia="ru-RU"/>
          <w14:ligatures w14:val="none"/>
        </w:rPr>
        <w:t>«</w:t>
      </w:r>
      <w:r w:rsidR="00970CDD" w:rsidRPr="00D6549C">
        <w:rPr>
          <w:rFonts w:ascii="Times New Roman" w:eastAsia="Times New Roman" w:hAnsi="Times New Roman" w:cs="Times New Roman"/>
          <w:b/>
          <w:bCs/>
          <w:color w:val="181818"/>
          <w:kern w:val="0"/>
          <w:sz w:val="24"/>
          <w:szCs w:val="24"/>
          <w:lang w:eastAsia="ru-RU"/>
          <w14:ligatures w14:val="none"/>
        </w:rPr>
        <w:t>Что такое спортивная карта? Условные знаки спортивных карт»</w:t>
      </w:r>
    </w:p>
    <w:p w14:paraId="7AE2A5A0" w14:textId="4236B389"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proofErr w:type="gramStart"/>
      <w:r w:rsidRPr="00D6549C">
        <w:rPr>
          <w:rFonts w:ascii="Times New Roman" w:eastAsia="Times New Roman" w:hAnsi="Times New Roman" w:cs="Times New Roman"/>
          <w:b/>
          <w:bCs/>
          <w:color w:val="181818"/>
          <w:kern w:val="0"/>
          <w:sz w:val="24"/>
          <w:szCs w:val="24"/>
          <w:lang w:eastAsia="ru-RU"/>
          <w14:ligatures w14:val="none"/>
        </w:rPr>
        <w:lastRenderedPageBreak/>
        <w:t>Педагог:</w:t>
      </w:r>
      <w:r w:rsidRPr="00D6549C">
        <w:rPr>
          <w:rFonts w:ascii="Times New Roman" w:eastAsia="Times New Roman" w:hAnsi="Times New Roman" w:cs="Times New Roman"/>
          <w:color w:val="181818"/>
          <w:kern w:val="0"/>
          <w:sz w:val="24"/>
          <w:szCs w:val="24"/>
          <w:lang w:eastAsia="ru-RU"/>
          <w14:ligatures w14:val="none"/>
        </w:rPr>
        <w:t>  я</w:t>
      </w:r>
      <w:proofErr w:type="gramEnd"/>
      <w:r w:rsidRPr="00D6549C">
        <w:rPr>
          <w:rFonts w:ascii="Times New Roman" w:eastAsia="Times New Roman" w:hAnsi="Times New Roman" w:cs="Times New Roman"/>
          <w:color w:val="181818"/>
          <w:kern w:val="0"/>
          <w:sz w:val="24"/>
          <w:szCs w:val="24"/>
          <w:lang w:eastAsia="ru-RU"/>
          <w14:ligatures w14:val="none"/>
        </w:rPr>
        <w:t xml:space="preserve"> обращаю ваше внимание на цветовую шкалу. Такой подбор цветов не случаен, где используются данные цвета?</w:t>
      </w:r>
    </w:p>
    <w:p w14:paraId="63F8E7BB" w14:textId="23AB0E5B"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Ответы детей</w:t>
      </w:r>
      <w:r w:rsidR="00970CDD" w:rsidRPr="00D6549C">
        <w:rPr>
          <w:rFonts w:ascii="Times New Roman" w:eastAsia="Times New Roman" w:hAnsi="Times New Roman" w:cs="Times New Roman"/>
          <w:b/>
          <w:bCs/>
          <w:color w:val="181818"/>
          <w:kern w:val="0"/>
          <w:sz w:val="24"/>
          <w:szCs w:val="24"/>
          <w:lang w:eastAsia="ru-RU"/>
          <w14:ligatures w14:val="none"/>
        </w:rPr>
        <w:t>:</w:t>
      </w:r>
      <w:r w:rsidR="00970CDD" w:rsidRPr="00D6549C">
        <w:rPr>
          <w:rFonts w:ascii="Times New Roman" w:eastAsia="Times New Roman" w:hAnsi="Times New Roman" w:cs="Times New Roman"/>
          <w:color w:val="181818"/>
          <w:kern w:val="0"/>
          <w:sz w:val="24"/>
          <w:szCs w:val="24"/>
          <w:lang w:eastAsia="ru-RU"/>
          <w14:ligatures w14:val="none"/>
        </w:rPr>
        <w:t xml:space="preserve"> на</w:t>
      </w:r>
      <w:r w:rsidRPr="00D6549C">
        <w:rPr>
          <w:rFonts w:ascii="Times New Roman" w:eastAsia="Times New Roman" w:hAnsi="Times New Roman" w:cs="Times New Roman"/>
          <w:i/>
          <w:iCs/>
          <w:color w:val="181818"/>
          <w:kern w:val="0"/>
          <w:sz w:val="24"/>
          <w:szCs w:val="24"/>
          <w:lang w:eastAsia="ru-RU"/>
          <w14:ligatures w14:val="none"/>
        </w:rPr>
        <w:t xml:space="preserve"> цветных спортивных картах.</w:t>
      </w:r>
    </w:p>
    <w:p w14:paraId="5EDECD78" w14:textId="0C3E855A"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Педагог</w:t>
      </w:r>
      <w:r w:rsidR="00970CDD" w:rsidRPr="00D6549C">
        <w:rPr>
          <w:rFonts w:ascii="Times New Roman" w:eastAsia="Times New Roman" w:hAnsi="Times New Roman" w:cs="Times New Roman"/>
          <w:b/>
          <w:bCs/>
          <w:color w:val="181818"/>
          <w:kern w:val="0"/>
          <w:sz w:val="24"/>
          <w:szCs w:val="24"/>
          <w:lang w:eastAsia="ru-RU"/>
          <w14:ligatures w14:val="none"/>
        </w:rPr>
        <w:t>:</w:t>
      </w:r>
      <w:r w:rsidR="00970CDD" w:rsidRPr="00D6549C">
        <w:rPr>
          <w:rFonts w:ascii="Times New Roman" w:eastAsia="Times New Roman" w:hAnsi="Times New Roman" w:cs="Times New Roman"/>
          <w:color w:val="181818"/>
          <w:kern w:val="0"/>
          <w:sz w:val="24"/>
          <w:szCs w:val="24"/>
          <w:lang w:eastAsia="ru-RU"/>
          <w14:ligatures w14:val="none"/>
        </w:rPr>
        <w:t xml:space="preserve"> что</w:t>
      </w:r>
      <w:r w:rsidRPr="00D6549C">
        <w:rPr>
          <w:rFonts w:ascii="Times New Roman" w:eastAsia="Times New Roman" w:hAnsi="Times New Roman" w:cs="Times New Roman"/>
          <w:color w:val="181818"/>
          <w:kern w:val="0"/>
          <w:sz w:val="24"/>
          <w:szCs w:val="24"/>
          <w:lang w:eastAsia="ru-RU"/>
          <w14:ligatures w14:val="none"/>
        </w:rPr>
        <w:t xml:space="preserve"> означают данные цвета?</w:t>
      </w:r>
    </w:p>
    <w:p w14:paraId="247D5AF3" w14:textId="77777777"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Ответы детей:</w:t>
      </w:r>
      <w:r w:rsidRPr="00D6549C">
        <w:rPr>
          <w:rFonts w:ascii="Times New Roman" w:eastAsia="Times New Roman" w:hAnsi="Times New Roman" w:cs="Times New Roman"/>
          <w:color w:val="181818"/>
          <w:kern w:val="0"/>
          <w:sz w:val="24"/>
          <w:szCs w:val="24"/>
          <w:lang w:eastAsia="ru-RU"/>
          <w14:ligatures w14:val="none"/>
        </w:rPr>
        <w:t> </w:t>
      </w:r>
      <w:r w:rsidRPr="00D6549C">
        <w:rPr>
          <w:rFonts w:ascii="Times New Roman" w:eastAsia="Times New Roman" w:hAnsi="Times New Roman" w:cs="Times New Roman"/>
          <w:i/>
          <w:iCs/>
          <w:color w:val="181818"/>
          <w:kern w:val="0"/>
          <w:sz w:val="24"/>
          <w:szCs w:val="24"/>
          <w:lang w:eastAsia="ru-RU"/>
          <w14:ligatures w14:val="none"/>
        </w:rPr>
        <w:t>Синий - гидрография (болото, реки)</w:t>
      </w:r>
    </w:p>
    <w:p w14:paraId="7816D465" w14:textId="147D5911"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Зеленый - растительность;</w:t>
      </w:r>
    </w:p>
    <w:p w14:paraId="1EDF28C5" w14:textId="27CEA4B0"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Чёрный - искусственные объекты;</w:t>
      </w:r>
    </w:p>
    <w:p w14:paraId="722BCDA1" w14:textId="753C1398"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Коричневый – рельеф;</w:t>
      </w:r>
    </w:p>
    <w:p w14:paraId="157C7EF2" w14:textId="1CC8A642"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Красный – судейский цвет (старт, финиш)</w:t>
      </w:r>
    </w:p>
    <w:p w14:paraId="641EBB4A" w14:textId="77777777"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Педагог: </w:t>
      </w:r>
      <w:r w:rsidRPr="00D6549C">
        <w:rPr>
          <w:rFonts w:ascii="Times New Roman" w:eastAsia="Times New Roman" w:hAnsi="Times New Roman" w:cs="Times New Roman"/>
          <w:color w:val="181818"/>
          <w:kern w:val="0"/>
          <w:sz w:val="24"/>
          <w:szCs w:val="24"/>
          <w:lang w:eastAsia="ru-RU"/>
          <w14:ligatures w14:val="none"/>
        </w:rPr>
        <w:t>Какого цвета не хватает на цветовой шкале и что он означает?</w:t>
      </w:r>
    </w:p>
    <w:p w14:paraId="0A03FAA0" w14:textId="77777777"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Ответы детей: </w:t>
      </w:r>
      <w:r w:rsidRPr="00D6549C">
        <w:rPr>
          <w:rFonts w:ascii="Times New Roman" w:eastAsia="Times New Roman" w:hAnsi="Times New Roman" w:cs="Times New Roman"/>
          <w:color w:val="181818"/>
          <w:kern w:val="0"/>
          <w:sz w:val="24"/>
          <w:szCs w:val="24"/>
          <w:lang w:eastAsia="ru-RU"/>
          <w14:ligatures w14:val="none"/>
        </w:rPr>
        <w:t>Жёлтого, он означает – открытое пространство.</w:t>
      </w:r>
    </w:p>
    <w:p w14:paraId="55B27F73" w14:textId="110C62EB"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Педагог</w:t>
      </w:r>
      <w:r w:rsidR="00970CDD" w:rsidRPr="00D6549C">
        <w:rPr>
          <w:rFonts w:ascii="Times New Roman" w:eastAsia="Times New Roman" w:hAnsi="Times New Roman" w:cs="Times New Roman"/>
          <w:b/>
          <w:bCs/>
          <w:color w:val="181818"/>
          <w:kern w:val="0"/>
          <w:sz w:val="24"/>
          <w:szCs w:val="24"/>
          <w:lang w:eastAsia="ru-RU"/>
          <w14:ligatures w14:val="none"/>
        </w:rPr>
        <w:t>:</w:t>
      </w:r>
      <w:r w:rsidR="00970CDD" w:rsidRPr="00D6549C">
        <w:rPr>
          <w:rFonts w:ascii="Times New Roman" w:eastAsia="Times New Roman" w:hAnsi="Times New Roman" w:cs="Times New Roman"/>
          <w:color w:val="181818"/>
          <w:kern w:val="0"/>
          <w:sz w:val="24"/>
          <w:szCs w:val="24"/>
          <w:lang w:eastAsia="ru-RU"/>
          <w14:ligatures w14:val="none"/>
        </w:rPr>
        <w:t xml:space="preserve"> итак</w:t>
      </w:r>
      <w:r w:rsidRPr="00D6549C">
        <w:rPr>
          <w:rFonts w:ascii="Times New Roman" w:eastAsia="Times New Roman" w:hAnsi="Times New Roman" w:cs="Times New Roman"/>
          <w:color w:val="181818"/>
          <w:kern w:val="0"/>
          <w:sz w:val="24"/>
          <w:szCs w:val="24"/>
          <w:lang w:eastAsia="ru-RU"/>
          <w14:ligatures w14:val="none"/>
        </w:rPr>
        <w:t>, мы повторили классификацию условных знаков по цвету, как еще классифицируются условные знаки? На какие группы они делятся?</w:t>
      </w:r>
    </w:p>
    <w:p w14:paraId="3BD048E0" w14:textId="59FAC6C0"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 xml:space="preserve">Ответы </w:t>
      </w:r>
      <w:r w:rsidR="00970CDD" w:rsidRPr="00D6549C">
        <w:rPr>
          <w:rFonts w:ascii="Times New Roman" w:eastAsia="Times New Roman" w:hAnsi="Times New Roman" w:cs="Times New Roman"/>
          <w:b/>
          <w:bCs/>
          <w:color w:val="181818"/>
          <w:kern w:val="0"/>
          <w:sz w:val="24"/>
          <w:szCs w:val="24"/>
          <w:lang w:eastAsia="ru-RU"/>
          <w14:ligatures w14:val="none"/>
        </w:rPr>
        <w:t>детей: Условные</w:t>
      </w:r>
      <w:r w:rsidRPr="00D6549C">
        <w:rPr>
          <w:rFonts w:ascii="Times New Roman" w:eastAsia="Times New Roman" w:hAnsi="Times New Roman" w:cs="Times New Roman"/>
          <w:i/>
          <w:iCs/>
          <w:color w:val="181818"/>
          <w:kern w:val="0"/>
          <w:sz w:val="24"/>
          <w:szCs w:val="24"/>
          <w:lang w:eastAsia="ru-RU"/>
          <w14:ligatures w14:val="none"/>
        </w:rPr>
        <w:t xml:space="preserve"> знаки классифицируются по изображению и делятся:</w:t>
      </w:r>
    </w:p>
    <w:p w14:paraId="40889B02" w14:textId="77777777"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1. площадные (болота, поляны, озера)</w:t>
      </w:r>
    </w:p>
    <w:p w14:paraId="53AF6934" w14:textId="77777777"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2. линейные (дороги, тропинки)</w:t>
      </w:r>
    </w:p>
    <w:p w14:paraId="0B63C2B1" w14:textId="77777777"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3. точечные (камни, ямы, бугры...)</w:t>
      </w:r>
    </w:p>
    <w:p w14:paraId="0D30A8C4" w14:textId="77777777" w:rsidR="00116997" w:rsidRPr="00D6549C" w:rsidRDefault="0011699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Педагог:</w:t>
      </w:r>
      <w:r w:rsidRPr="00D6549C">
        <w:rPr>
          <w:rFonts w:ascii="Times New Roman" w:eastAsia="Times New Roman" w:hAnsi="Times New Roman" w:cs="Times New Roman"/>
          <w:color w:val="181818"/>
          <w:kern w:val="0"/>
          <w:sz w:val="24"/>
          <w:szCs w:val="24"/>
          <w:lang w:eastAsia="ru-RU"/>
          <w14:ligatures w14:val="none"/>
        </w:rPr>
        <w:t> А сейчас, я хочу проверить, насколько вы усвоили данную тему. </w:t>
      </w:r>
      <w:r w:rsidRPr="00D6549C">
        <w:rPr>
          <w:rFonts w:ascii="Times New Roman" w:eastAsia="Times New Roman" w:hAnsi="Times New Roman" w:cs="Times New Roman"/>
          <w:i/>
          <w:iCs/>
          <w:color w:val="181818"/>
          <w:kern w:val="0"/>
          <w:sz w:val="24"/>
          <w:szCs w:val="24"/>
          <w:lang w:eastAsia="ru-RU"/>
          <w14:ligatures w14:val="none"/>
        </w:rPr>
        <w:t>(работа с карточками</w:t>
      </w:r>
      <w:r w:rsidRPr="00D6549C">
        <w:rPr>
          <w:rFonts w:ascii="Times New Roman" w:eastAsia="Times New Roman" w:hAnsi="Times New Roman" w:cs="Times New Roman"/>
          <w:color w:val="181818"/>
          <w:kern w:val="0"/>
          <w:sz w:val="24"/>
          <w:szCs w:val="24"/>
          <w:lang w:eastAsia="ru-RU"/>
          <w14:ligatures w14:val="none"/>
        </w:rPr>
        <w:t>). </w:t>
      </w:r>
      <w:r w:rsidRPr="00D6549C">
        <w:rPr>
          <w:rFonts w:ascii="Times New Roman" w:eastAsia="Times New Roman" w:hAnsi="Times New Roman" w:cs="Times New Roman"/>
          <w:i/>
          <w:iCs/>
          <w:color w:val="181818"/>
          <w:kern w:val="0"/>
          <w:sz w:val="24"/>
          <w:szCs w:val="24"/>
          <w:lang w:eastAsia="ru-RU"/>
          <w14:ligatures w14:val="none"/>
        </w:rPr>
        <w:t>Проверяем правильность выполнения задания у доски.</w:t>
      </w:r>
      <w:r w:rsidRPr="00D6549C">
        <w:rPr>
          <w:rFonts w:ascii="Times New Roman" w:eastAsia="Times New Roman" w:hAnsi="Times New Roman" w:cs="Times New Roman"/>
          <w:color w:val="181818"/>
          <w:kern w:val="0"/>
          <w:sz w:val="24"/>
          <w:szCs w:val="24"/>
          <w:lang w:eastAsia="ru-RU"/>
          <w14:ligatures w14:val="none"/>
        </w:rPr>
        <w:t> </w:t>
      </w:r>
      <w:r w:rsidRPr="00D6549C">
        <w:rPr>
          <w:rFonts w:ascii="Times New Roman" w:eastAsia="Times New Roman" w:hAnsi="Times New Roman" w:cs="Times New Roman"/>
          <w:i/>
          <w:iCs/>
          <w:color w:val="181818"/>
          <w:kern w:val="0"/>
          <w:sz w:val="24"/>
          <w:szCs w:val="24"/>
          <w:lang w:eastAsia="ru-RU"/>
          <w14:ligatures w14:val="none"/>
        </w:rPr>
        <w:t>Подводим итоги проверки.</w:t>
      </w:r>
    </w:p>
    <w:p w14:paraId="2840A52D" w14:textId="1EC71DFA"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p>
    <w:p w14:paraId="494C3400"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1. Объяснение новой темы</w:t>
      </w:r>
    </w:p>
    <w:p w14:paraId="0B73B214"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Педагог: </w:t>
      </w:r>
      <w:r w:rsidRPr="00D6549C">
        <w:rPr>
          <w:rFonts w:ascii="Times New Roman" w:eastAsia="Times New Roman" w:hAnsi="Times New Roman" w:cs="Times New Roman"/>
          <w:color w:val="181818"/>
          <w:kern w:val="0"/>
          <w:sz w:val="24"/>
          <w:szCs w:val="24"/>
          <w:lang w:eastAsia="ru-RU"/>
          <w14:ligatures w14:val="none"/>
        </w:rPr>
        <w:t>Полученные знания на предыдущих занятиях, помогут нам ознакомиться с новой темой нашего занятия «Чтение карт спортивного ориентирования».  Для туристов карта – самый верный проводник. Научившись ее "читать", легко определить характер местности, выбрать правильный и наиболее экономичный путь движения. Хорошая карта раскроет секрет о дорогах, реках, мостах, как пройти к населенным пунктам, где можно сделать привал, где придется идти в гору и какой лес встретится на пути. Но для того, чтобы грамотно "читать" карту необходимо хорошо знать условные знаки - "азбуку карты". Чтобы хорошо прочесть книгу, нужно знать только 33 буквы, а для чтения карты существует свыше 150 условных знаков. Поэтому читать карту не так просто, как может показаться с первого взгляда. Так же надо знать правила рисовки условных топографических знаков:</w:t>
      </w:r>
    </w:p>
    <w:p w14:paraId="70836714" w14:textId="17FA85FE"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-все условные знаки рисуются на картах вершинами на север;</w:t>
      </w:r>
    </w:p>
    <w:p w14:paraId="7C1664D8" w14:textId="00F3302D"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-надписи наносятся на картах с запада на восток, за исключением названия рек, которые делаются вдоль их течения;</w:t>
      </w:r>
    </w:p>
    <w:p w14:paraId="0227B8F8" w14:textId="0C8BEC18"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-цифры также наносятся на карту вершинами на север.</w:t>
      </w:r>
    </w:p>
    <w:p w14:paraId="48EFB75E"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Зная это, спортсмены всегда имеют возможность определить направление по карте на север, а это означает, что и на юг, восток, запад.</w:t>
      </w:r>
    </w:p>
    <w:p w14:paraId="2F5A709C"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xml:space="preserve">Чтение карты – это, прежде всего понимания </w:t>
      </w:r>
      <w:proofErr w:type="gramStart"/>
      <w:r w:rsidRPr="00D6549C">
        <w:rPr>
          <w:rFonts w:ascii="Times New Roman" w:eastAsia="Times New Roman" w:hAnsi="Times New Roman" w:cs="Times New Roman"/>
          <w:color w:val="181818"/>
          <w:kern w:val="0"/>
          <w:sz w:val="24"/>
          <w:szCs w:val="24"/>
          <w:lang w:eastAsia="ru-RU"/>
          <w14:ligatures w14:val="none"/>
        </w:rPr>
        <w:t>объектов</w:t>
      </w:r>
      <w:proofErr w:type="gramEnd"/>
      <w:r w:rsidRPr="00D6549C">
        <w:rPr>
          <w:rFonts w:ascii="Times New Roman" w:eastAsia="Times New Roman" w:hAnsi="Times New Roman" w:cs="Times New Roman"/>
          <w:color w:val="181818"/>
          <w:kern w:val="0"/>
          <w:sz w:val="24"/>
          <w:szCs w:val="24"/>
          <w:lang w:eastAsia="ru-RU"/>
          <w14:ligatures w14:val="none"/>
        </w:rPr>
        <w:t xml:space="preserve"> изображенных на карте условными знаками и умение опознавать их на местности.</w:t>
      </w:r>
    </w:p>
    <w:p w14:paraId="3B9EEAE3"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Результат спортсмена - ориентировщика на дистанции зависит от быстроты и правильности «чтения карты» и его физических качеств.</w:t>
      </w:r>
    </w:p>
    <w:p w14:paraId="5AA5D49D"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Но запомните, что в спортивном ориентировании побеждает не всегда самый сильный бегун, нужна еще и техника ориентирования, то есть правильно «читать карту».</w:t>
      </w:r>
    </w:p>
    <w:p w14:paraId="26DA762F"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И так, чтение карты включает в себя основные понятия:</w:t>
      </w:r>
    </w:p>
    <w:p w14:paraId="25F4B92D"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1.      Знание условных знаков;</w:t>
      </w:r>
    </w:p>
    <w:p w14:paraId="3870AD7E"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2.      Правильно сориентировать карту;</w:t>
      </w:r>
    </w:p>
    <w:p w14:paraId="55BC92D0"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3.      Определение расстояния на карте и на местности;</w:t>
      </w:r>
    </w:p>
    <w:p w14:paraId="3E591FD0"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4.      Выбор пути движения</w:t>
      </w:r>
    </w:p>
    <w:p w14:paraId="7C2637C4"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Условные знаки спортивных карт мы с вами повторили.</w:t>
      </w:r>
    </w:p>
    <w:p w14:paraId="613645CC" w14:textId="2BF81FA2"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xml:space="preserve">Правильно сориентировать карту – это значит расположить ее так, чтобы верхняя рамка была направлена север, а нижняя на юг. Для этого с помощью компаса найдите </w:t>
      </w:r>
      <w:r w:rsidRPr="00D6549C">
        <w:rPr>
          <w:rFonts w:ascii="Times New Roman" w:eastAsia="Times New Roman" w:hAnsi="Times New Roman" w:cs="Times New Roman"/>
          <w:color w:val="181818"/>
          <w:kern w:val="0"/>
          <w:sz w:val="24"/>
          <w:szCs w:val="24"/>
          <w:lang w:eastAsia="ru-RU"/>
          <w14:ligatures w14:val="none"/>
        </w:rPr>
        <w:lastRenderedPageBreak/>
        <w:t xml:space="preserve">направление на север и в этом направлении, заметьте </w:t>
      </w:r>
      <w:r w:rsidR="00970CDD" w:rsidRPr="00D6549C">
        <w:rPr>
          <w:rFonts w:ascii="Times New Roman" w:eastAsia="Times New Roman" w:hAnsi="Times New Roman" w:cs="Times New Roman"/>
          <w:color w:val="181818"/>
          <w:kern w:val="0"/>
          <w:sz w:val="24"/>
          <w:szCs w:val="24"/>
          <w:lang w:eastAsia="ru-RU"/>
          <w14:ligatures w14:val="none"/>
        </w:rPr>
        <w:t>какой-либо</w:t>
      </w:r>
      <w:r w:rsidRPr="00D6549C">
        <w:rPr>
          <w:rFonts w:ascii="Times New Roman" w:eastAsia="Times New Roman" w:hAnsi="Times New Roman" w:cs="Times New Roman"/>
          <w:color w:val="181818"/>
          <w:kern w:val="0"/>
          <w:sz w:val="24"/>
          <w:szCs w:val="24"/>
          <w:lang w:eastAsia="ru-RU"/>
          <w14:ligatures w14:val="none"/>
        </w:rPr>
        <w:t xml:space="preserve"> предмет. Поверните карту так, чтобы ее верх был направлен на этот предмет, и карта будет ориентирована.</w:t>
      </w:r>
    </w:p>
    <w:p w14:paraId="7A209D04"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Можно другим способом. Встаньте на какую-нибудь линию местности, обозначенную на карте. Например, это будет дорога. Поверните карту так, чтобы направление условного знака дороги совпало с направлением дороги на местности. При этом надо убедиться, что предметы справа и слева от дороги имеют такое же расположение, что и на карте. Если это условие выполнено, то карта ориентирована правильно.</w:t>
      </w:r>
    </w:p>
    <w:p w14:paraId="50349099"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Для определения сторон горизонта воспользуемся надежным другом ориентировщика – компасом.</w:t>
      </w:r>
    </w:p>
    <w:p w14:paraId="0B9C1806"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Стрелка компаса всегда показывает на </w:t>
      </w:r>
      <w:r w:rsidRPr="00D6549C">
        <w:rPr>
          <w:rFonts w:ascii="Times New Roman" w:eastAsia="Times New Roman" w:hAnsi="Times New Roman" w:cs="Times New Roman"/>
          <w:b/>
          <w:bCs/>
          <w:color w:val="181818"/>
          <w:kern w:val="0"/>
          <w:sz w:val="24"/>
          <w:szCs w:val="24"/>
          <w:lang w:eastAsia="ru-RU"/>
          <w14:ligatures w14:val="none"/>
        </w:rPr>
        <w:t>север. </w:t>
      </w:r>
      <w:r w:rsidRPr="00D6549C">
        <w:rPr>
          <w:rFonts w:ascii="Times New Roman" w:eastAsia="Times New Roman" w:hAnsi="Times New Roman" w:cs="Times New Roman"/>
          <w:color w:val="181818"/>
          <w:kern w:val="0"/>
          <w:sz w:val="24"/>
          <w:szCs w:val="24"/>
          <w:lang w:eastAsia="ru-RU"/>
          <w14:ligatures w14:val="none"/>
        </w:rPr>
        <w:t>Если стоять лицом к </w:t>
      </w:r>
      <w:r w:rsidRPr="00D6549C">
        <w:rPr>
          <w:rFonts w:ascii="Times New Roman" w:eastAsia="Times New Roman" w:hAnsi="Times New Roman" w:cs="Times New Roman"/>
          <w:b/>
          <w:bCs/>
          <w:color w:val="181818"/>
          <w:kern w:val="0"/>
          <w:sz w:val="24"/>
          <w:szCs w:val="24"/>
          <w:lang w:eastAsia="ru-RU"/>
          <w14:ligatures w14:val="none"/>
        </w:rPr>
        <w:t>северу, </w:t>
      </w:r>
      <w:r w:rsidRPr="00D6549C">
        <w:rPr>
          <w:rFonts w:ascii="Times New Roman" w:eastAsia="Times New Roman" w:hAnsi="Times New Roman" w:cs="Times New Roman"/>
          <w:color w:val="181818"/>
          <w:kern w:val="0"/>
          <w:sz w:val="24"/>
          <w:szCs w:val="24"/>
          <w:lang w:eastAsia="ru-RU"/>
          <w14:ligatures w14:val="none"/>
        </w:rPr>
        <w:t>то за вашей спиной будет юг, справа </w:t>
      </w:r>
      <w:r w:rsidRPr="00D6549C">
        <w:rPr>
          <w:rFonts w:ascii="Times New Roman" w:eastAsia="Times New Roman" w:hAnsi="Times New Roman" w:cs="Times New Roman"/>
          <w:b/>
          <w:bCs/>
          <w:color w:val="181818"/>
          <w:kern w:val="0"/>
          <w:sz w:val="24"/>
          <w:szCs w:val="24"/>
          <w:lang w:eastAsia="ru-RU"/>
          <w14:ligatures w14:val="none"/>
        </w:rPr>
        <w:t>восток, </w:t>
      </w:r>
      <w:r w:rsidRPr="00D6549C">
        <w:rPr>
          <w:rFonts w:ascii="Times New Roman" w:eastAsia="Times New Roman" w:hAnsi="Times New Roman" w:cs="Times New Roman"/>
          <w:color w:val="181818"/>
          <w:kern w:val="0"/>
          <w:sz w:val="24"/>
          <w:szCs w:val="24"/>
          <w:lang w:eastAsia="ru-RU"/>
          <w14:ligatures w14:val="none"/>
        </w:rPr>
        <w:t>слева запад.</w:t>
      </w:r>
    </w:p>
    <w:p w14:paraId="7E525ADE"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br/>
      </w:r>
      <w:r w:rsidRPr="00D6549C">
        <w:rPr>
          <w:rFonts w:ascii="Times New Roman" w:eastAsia="Times New Roman" w:hAnsi="Times New Roman" w:cs="Times New Roman"/>
          <w:b/>
          <w:bCs/>
          <w:color w:val="181818"/>
          <w:kern w:val="0"/>
          <w:sz w:val="24"/>
          <w:szCs w:val="24"/>
          <w:lang w:eastAsia="ru-RU"/>
          <w14:ligatures w14:val="none"/>
        </w:rPr>
        <w:t>Практическая работа обучающихся</w:t>
      </w:r>
    </w:p>
    <w:p w14:paraId="3874FBCC" w14:textId="5F440DEC"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Цель этапа</w:t>
      </w:r>
      <w:r w:rsidR="00970CDD" w:rsidRPr="00D6549C">
        <w:rPr>
          <w:rFonts w:ascii="Times New Roman" w:eastAsia="Times New Roman" w:hAnsi="Times New Roman" w:cs="Times New Roman"/>
          <w:b/>
          <w:bCs/>
          <w:color w:val="181818"/>
          <w:kern w:val="0"/>
          <w:sz w:val="24"/>
          <w:szCs w:val="24"/>
          <w:lang w:eastAsia="ru-RU"/>
          <w14:ligatures w14:val="none"/>
        </w:rPr>
        <w:t>: учимся</w:t>
      </w:r>
      <w:r w:rsidRPr="00D6549C">
        <w:rPr>
          <w:rFonts w:ascii="Times New Roman" w:eastAsia="Times New Roman" w:hAnsi="Times New Roman" w:cs="Times New Roman"/>
          <w:color w:val="181818"/>
          <w:kern w:val="0"/>
          <w:sz w:val="24"/>
          <w:szCs w:val="24"/>
          <w:lang w:eastAsia="ru-RU"/>
          <w14:ligatures w14:val="none"/>
        </w:rPr>
        <w:t xml:space="preserve"> правильно ориентировать карту данной местности относительно сторон горизонта.</w:t>
      </w:r>
    </w:p>
    <w:p w14:paraId="7AEC9267" w14:textId="648288B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Педагог</w:t>
      </w:r>
      <w:r w:rsidR="00970CDD" w:rsidRPr="00D6549C">
        <w:rPr>
          <w:rFonts w:ascii="Times New Roman" w:eastAsia="Times New Roman" w:hAnsi="Times New Roman" w:cs="Times New Roman"/>
          <w:b/>
          <w:bCs/>
          <w:color w:val="181818"/>
          <w:kern w:val="0"/>
          <w:sz w:val="24"/>
          <w:szCs w:val="24"/>
          <w:lang w:eastAsia="ru-RU"/>
          <w14:ligatures w14:val="none"/>
        </w:rPr>
        <w:t>:</w:t>
      </w:r>
      <w:r w:rsidR="00970CDD" w:rsidRPr="00D6549C">
        <w:rPr>
          <w:rFonts w:ascii="Times New Roman" w:eastAsia="Times New Roman" w:hAnsi="Times New Roman" w:cs="Times New Roman"/>
          <w:color w:val="181818"/>
          <w:kern w:val="0"/>
          <w:sz w:val="24"/>
          <w:szCs w:val="24"/>
          <w:lang w:eastAsia="ru-RU"/>
          <w14:ligatures w14:val="none"/>
        </w:rPr>
        <w:t xml:space="preserve"> рассмотрим</w:t>
      </w:r>
      <w:r w:rsidRPr="00D6549C">
        <w:rPr>
          <w:rFonts w:ascii="Times New Roman" w:eastAsia="Times New Roman" w:hAnsi="Times New Roman" w:cs="Times New Roman"/>
          <w:color w:val="181818"/>
          <w:kern w:val="0"/>
          <w:sz w:val="24"/>
          <w:szCs w:val="24"/>
          <w:lang w:eastAsia="ru-RU"/>
          <w14:ligatures w14:val="none"/>
        </w:rPr>
        <w:t xml:space="preserve"> схему №13. На ней дана панорама местности под цифрами 1, 2, 3, 4, 5, а внизу 3 схемы этой местности или лишь одна является правильно сориентированной относительно сторон горизонта. Определите, какая из них?</w:t>
      </w:r>
    </w:p>
    <w:p w14:paraId="60B97CB1" w14:textId="69DEAF7C"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Педагог</w:t>
      </w:r>
      <w:r w:rsidR="00970CDD" w:rsidRPr="00D6549C">
        <w:rPr>
          <w:rFonts w:ascii="Times New Roman" w:eastAsia="Times New Roman" w:hAnsi="Times New Roman" w:cs="Times New Roman"/>
          <w:b/>
          <w:bCs/>
          <w:color w:val="181818"/>
          <w:kern w:val="0"/>
          <w:sz w:val="24"/>
          <w:szCs w:val="24"/>
          <w:lang w:eastAsia="ru-RU"/>
          <w14:ligatures w14:val="none"/>
        </w:rPr>
        <w:t>:</w:t>
      </w:r>
      <w:r w:rsidR="00970CDD" w:rsidRPr="00D6549C">
        <w:rPr>
          <w:rFonts w:ascii="Times New Roman" w:eastAsia="Times New Roman" w:hAnsi="Times New Roman" w:cs="Times New Roman"/>
          <w:color w:val="181818"/>
          <w:kern w:val="0"/>
          <w:sz w:val="24"/>
          <w:szCs w:val="24"/>
          <w:lang w:eastAsia="ru-RU"/>
          <w14:ligatures w14:val="none"/>
        </w:rPr>
        <w:t xml:space="preserve"> рассмотрим</w:t>
      </w:r>
      <w:r w:rsidRPr="00D6549C">
        <w:rPr>
          <w:rFonts w:ascii="Times New Roman" w:eastAsia="Times New Roman" w:hAnsi="Times New Roman" w:cs="Times New Roman"/>
          <w:color w:val="181818"/>
          <w:kern w:val="0"/>
          <w:sz w:val="24"/>
          <w:szCs w:val="24"/>
          <w:lang w:eastAsia="ru-RU"/>
          <w14:ligatures w14:val="none"/>
        </w:rPr>
        <w:t xml:space="preserve"> схему №20, на ней даны фрагменты местности под цифрой 1. Ниже под цифрами 2, 3,4 даны аналогичные варианты, но, правильный ответ только один из них. Найдите его.</w:t>
      </w:r>
    </w:p>
    <w:p w14:paraId="50AC5955" w14:textId="4C3FEB44"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Обучающиеся выполняют ориентирование своих схем местности по сторонам горизонта. Педагог проверяет правильность действий, подводит итог данного задания.</w:t>
      </w:r>
    </w:p>
    <w:p w14:paraId="7EEBE485"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br/>
      </w:r>
      <w:r w:rsidRPr="00D6549C">
        <w:rPr>
          <w:rFonts w:ascii="Times New Roman" w:eastAsia="Times New Roman" w:hAnsi="Times New Roman" w:cs="Times New Roman"/>
          <w:b/>
          <w:bCs/>
          <w:color w:val="181818"/>
          <w:kern w:val="0"/>
          <w:sz w:val="24"/>
          <w:szCs w:val="24"/>
          <w:lang w:eastAsia="ru-RU"/>
          <w14:ligatures w14:val="none"/>
        </w:rPr>
        <w:t>Выбор пути движения</w:t>
      </w:r>
    </w:p>
    <w:p w14:paraId="3AAACFEE"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Цель этапа: </w:t>
      </w:r>
      <w:r w:rsidRPr="00D6549C">
        <w:rPr>
          <w:rFonts w:ascii="Times New Roman" w:eastAsia="Times New Roman" w:hAnsi="Times New Roman" w:cs="Times New Roman"/>
          <w:color w:val="181818"/>
          <w:kern w:val="0"/>
          <w:sz w:val="24"/>
          <w:szCs w:val="24"/>
          <w:lang w:eastAsia="ru-RU"/>
          <w14:ligatures w14:val="none"/>
        </w:rPr>
        <w:t>Способствовать формированию знаний и умений по выбору пути движения по карте спортивного ориентирования.</w:t>
      </w:r>
    </w:p>
    <w:p w14:paraId="45F7C2FD"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Педагог:</w:t>
      </w:r>
      <w:r w:rsidRPr="00D6549C">
        <w:rPr>
          <w:rFonts w:ascii="Times New Roman" w:eastAsia="Times New Roman" w:hAnsi="Times New Roman" w:cs="Times New Roman"/>
          <w:color w:val="181818"/>
          <w:kern w:val="0"/>
          <w:sz w:val="24"/>
          <w:szCs w:val="24"/>
          <w:lang w:eastAsia="ru-RU"/>
          <w14:ligatures w14:val="none"/>
        </w:rPr>
        <w:t> После того как карта сориентирована, определена точка стояния, можно выбирать путь движения. Выбор пути во многом зависит от характерной местности на карте. Для начинающего ориентировщика, самое разумное, выбор пути по линейным ориентирам. Используйте дороги, тропинки, искусственные сооружения.</w:t>
      </w:r>
    </w:p>
    <w:p w14:paraId="4D004278"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Умение быстро выбрать наиболее выгодный для себя путь – большое искусство и овладеть им можно только в многочисленных тренировках и стартах.</w:t>
      </w:r>
    </w:p>
    <w:p w14:paraId="1E02D847"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br/>
      </w:r>
      <w:r w:rsidRPr="00D6549C">
        <w:rPr>
          <w:rFonts w:ascii="Times New Roman" w:eastAsia="Times New Roman" w:hAnsi="Times New Roman" w:cs="Times New Roman"/>
          <w:b/>
          <w:bCs/>
          <w:color w:val="181818"/>
          <w:kern w:val="0"/>
          <w:sz w:val="24"/>
          <w:szCs w:val="24"/>
          <w:lang w:eastAsia="ru-RU"/>
          <w14:ligatures w14:val="none"/>
        </w:rPr>
        <w:t>Практическая работа обучающихся по закреплению данного навыка.</w:t>
      </w:r>
    </w:p>
    <w:p w14:paraId="6E2FD7BC"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«Выбор правильного пути по линейным ориентирам». Задание: Обратите внимание на точки А и Б на спортивной карте. Давайте представим, что от пункта А вам необходимо попасть до пункта Б. Какой путь вы выберите?</w:t>
      </w:r>
    </w:p>
    <w:p w14:paraId="3C742D20"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(Обучающиеся: расписывают свой путь от точки А до точки Б по линейным ориентирам. Отчет обучающихся о практической работе, подведение итогов обучающимися).</w:t>
      </w:r>
    </w:p>
    <w:p w14:paraId="4FF3F8C5"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 </w:t>
      </w:r>
    </w:p>
    <w:p w14:paraId="5A2B5C83" w14:textId="403ADBB9"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 xml:space="preserve">Для </w:t>
      </w:r>
      <w:proofErr w:type="gramStart"/>
      <w:r w:rsidRPr="00D6549C">
        <w:rPr>
          <w:rFonts w:ascii="Times New Roman" w:eastAsia="Times New Roman" w:hAnsi="Times New Roman" w:cs="Times New Roman"/>
          <w:b/>
          <w:bCs/>
          <w:color w:val="181818"/>
          <w:kern w:val="0"/>
          <w:sz w:val="24"/>
          <w:szCs w:val="24"/>
          <w:lang w:eastAsia="ru-RU"/>
          <w14:ligatures w14:val="none"/>
        </w:rPr>
        <w:t>закрепления  обучающимся</w:t>
      </w:r>
      <w:proofErr w:type="gramEnd"/>
      <w:r w:rsidRPr="00D6549C">
        <w:rPr>
          <w:rFonts w:ascii="Times New Roman" w:eastAsia="Times New Roman" w:hAnsi="Times New Roman" w:cs="Times New Roman"/>
          <w:b/>
          <w:bCs/>
          <w:color w:val="181818"/>
          <w:kern w:val="0"/>
          <w:sz w:val="24"/>
          <w:szCs w:val="24"/>
          <w:lang w:eastAsia="ru-RU"/>
          <w14:ligatures w14:val="none"/>
        </w:rPr>
        <w:t xml:space="preserve"> предлагается игра</w:t>
      </w:r>
      <w:r w:rsidRPr="00D6549C">
        <w:rPr>
          <w:rFonts w:ascii="Times New Roman" w:eastAsia="Times New Roman" w:hAnsi="Times New Roman" w:cs="Times New Roman"/>
          <w:color w:val="181818"/>
          <w:kern w:val="0"/>
          <w:sz w:val="24"/>
          <w:szCs w:val="24"/>
          <w:lang w:eastAsia="ru-RU"/>
          <w14:ligatures w14:val="none"/>
        </w:rPr>
        <w:t>  </w:t>
      </w:r>
      <w:r w:rsidRPr="00D6549C">
        <w:rPr>
          <w:rFonts w:ascii="Times New Roman" w:eastAsia="Times New Roman" w:hAnsi="Times New Roman" w:cs="Times New Roman"/>
          <w:b/>
          <w:bCs/>
          <w:color w:val="181818"/>
          <w:kern w:val="0"/>
          <w:sz w:val="24"/>
          <w:szCs w:val="24"/>
          <w:lang w:eastAsia="ru-RU"/>
          <w14:ligatures w14:val="none"/>
        </w:rPr>
        <w:t>"Компас".</w:t>
      </w:r>
    </w:p>
    <w:p w14:paraId="4C88FECE"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i/>
          <w:iCs/>
          <w:color w:val="181818"/>
          <w:kern w:val="0"/>
          <w:sz w:val="24"/>
          <w:szCs w:val="24"/>
          <w:lang w:eastAsia="ru-RU"/>
          <w14:ligatures w14:val="none"/>
        </w:rPr>
        <w:t>На земле рисуют круг диаметром 2 – 3 метра. На расстоянии примерно 3 м от окружности отмечают стороны света, сверяясь с компасом: север, юг, запад, восток. Участники становятся в круг спиной к центру и слушают команду руководителя: "Юг!", "Север!", "Запад!", "Восток!". Услышав, к примеру, команду "Север!" все должны повернуться в сторону севера. Игроки, стоявшие лицом к югу поворачиваются на 180</w:t>
      </w:r>
      <w:r w:rsidRPr="00D6549C">
        <w:rPr>
          <w:rFonts w:ascii="Times New Roman" w:eastAsia="Times New Roman" w:hAnsi="Times New Roman" w:cs="Times New Roman"/>
          <w:i/>
          <w:iCs/>
          <w:color w:val="181818"/>
          <w:kern w:val="0"/>
          <w:sz w:val="24"/>
          <w:szCs w:val="24"/>
          <w:vertAlign w:val="superscript"/>
          <w:lang w:eastAsia="ru-RU"/>
          <w14:ligatures w14:val="none"/>
        </w:rPr>
        <w:t>0</w:t>
      </w:r>
      <w:r w:rsidRPr="00D6549C">
        <w:rPr>
          <w:rFonts w:ascii="Times New Roman" w:eastAsia="Times New Roman" w:hAnsi="Times New Roman" w:cs="Times New Roman"/>
          <w:i/>
          <w:iCs/>
          <w:color w:val="181818"/>
          <w:kern w:val="0"/>
          <w:sz w:val="24"/>
          <w:szCs w:val="24"/>
          <w:lang w:eastAsia="ru-RU"/>
          <w14:ligatures w14:val="none"/>
        </w:rPr>
        <w:t>, другим достаточно сделать пол оборота направо или налево. Подаются различные команды и играющие принимают соответствующие положения. Тот, кто ошибся (повернулся не в ту сторону), получает штрафное очко. Победителям оказывается участник, получивший наименьшее число штрафных очков.</w:t>
      </w:r>
    </w:p>
    <w:p w14:paraId="3EA41049"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lastRenderedPageBreak/>
        <w:br/>
      </w:r>
      <w:r w:rsidRPr="00D6549C">
        <w:rPr>
          <w:rFonts w:ascii="Times New Roman" w:eastAsia="Times New Roman" w:hAnsi="Times New Roman" w:cs="Times New Roman"/>
          <w:b/>
          <w:bCs/>
          <w:color w:val="181818"/>
          <w:kern w:val="0"/>
          <w:sz w:val="24"/>
          <w:szCs w:val="24"/>
          <w:lang w:eastAsia="ru-RU"/>
          <w14:ligatures w14:val="none"/>
        </w:rPr>
        <w:t>Подведение итогов занятия</w:t>
      </w:r>
    </w:p>
    <w:p w14:paraId="37118621"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Цель этапа:</w:t>
      </w:r>
    </w:p>
    <w:p w14:paraId="36537003" w14:textId="77777777" w:rsidR="00020737" w:rsidRPr="00D6549C" w:rsidRDefault="00020737" w:rsidP="00D6549C">
      <w:pPr>
        <w:numPr>
          <w:ilvl w:val="0"/>
          <w:numId w:val="5"/>
        </w:numPr>
        <w:shd w:val="clear" w:color="auto" w:fill="FFFFFF"/>
        <w:spacing w:after="0" w:line="240" w:lineRule="auto"/>
        <w:ind w:left="0"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Создать условия для рефлексивной деятельности обучающихся;</w:t>
      </w:r>
    </w:p>
    <w:p w14:paraId="39FCFCA1" w14:textId="77777777" w:rsidR="00020737" w:rsidRPr="00D6549C" w:rsidRDefault="00020737" w:rsidP="00D6549C">
      <w:pPr>
        <w:numPr>
          <w:ilvl w:val="0"/>
          <w:numId w:val="5"/>
        </w:numPr>
        <w:shd w:val="clear" w:color="auto" w:fill="FFFFFF"/>
        <w:spacing w:after="0" w:line="240" w:lineRule="auto"/>
        <w:ind w:left="0"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xml:space="preserve">Способствовать формированию </w:t>
      </w:r>
      <w:proofErr w:type="gramStart"/>
      <w:r w:rsidRPr="00D6549C">
        <w:rPr>
          <w:rFonts w:ascii="Times New Roman" w:eastAsia="Times New Roman" w:hAnsi="Times New Roman" w:cs="Times New Roman"/>
          <w:color w:val="181818"/>
          <w:kern w:val="0"/>
          <w:sz w:val="24"/>
          <w:szCs w:val="24"/>
          <w:lang w:eastAsia="ru-RU"/>
          <w14:ligatures w14:val="none"/>
        </w:rPr>
        <w:t>умения  самооценки</w:t>
      </w:r>
      <w:proofErr w:type="gramEnd"/>
      <w:r w:rsidRPr="00D6549C">
        <w:rPr>
          <w:rFonts w:ascii="Times New Roman" w:eastAsia="Times New Roman" w:hAnsi="Times New Roman" w:cs="Times New Roman"/>
          <w:color w:val="181818"/>
          <w:kern w:val="0"/>
          <w:sz w:val="24"/>
          <w:szCs w:val="24"/>
          <w:lang w:eastAsia="ru-RU"/>
          <w14:ligatures w14:val="none"/>
        </w:rPr>
        <w:t xml:space="preserve"> подростками работы на занятии;</w:t>
      </w:r>
    </w:p>
    <w:p w14:paraId="397488A7"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w:t>
      </w:r>
    </w:p>
    <w:p w14:paraId="46AB322E" w14:textId="2EE632B4"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Педагог: </w:t>
      </w:r>
      <w:r w:rsidRPr="00D6549C">
        <w:rPr>
          <w:rFonts w:ascii="Times New Roman" w:eastAsia="Times New Roman" w:hAnsi="Times New Roman" w:cs="Times New Roman"/>
          <w:color w:val="181818"/>
          <w:kern w:val="0"/>
          <w:sz w:val="24"/>
          <w:szCs w:val="24"/>
          <w:lang w:eastAsia="ru-RU"/>
          <w14:ligatures w14:val="none"/>
        </w:rPr>
        <w:t>Мы сегодня еще раз рассмотрели моменты, с помощью чего можно читать</w:t>
      </w:r>
      <w:r w:rsidR="00970CDD" w:rsidRPr="00D6549C">
        <w:rPr>
          <w:rFonts w:ascii="Times New Roman" w:eastAsia="Times New Roman" w:hAnsi="Times New Roman" w:cs="Times New Roman"/>
          <w:color w:val="181818"/>
          <w:kern w:val="0"/>
          <w:sz w:val="24"/>
          <w:szCs w:val="24"/>
          <w:lang w:eastAsia="ru-RU"/>
          <w14:ligatures w14:val="none"/>
        </w:rPr>
        <w:t xml:space="preserve"> спортивную</w:t>
      </w:r>
      <w:r w:rsidRPr="00D6549C">
        <w:rPr>
          <w:rFonts w:ascii="Times New Roman" w:eastAsia="Times New Roman" w:hAnsi="Times New Roman" w:cs="Times New Roman"/>
          <w:color w:val="181818"/>
          <w:kern w:val="0"/>
          <w:sz w:val="24"/>
          <w:szCs w:val="24"/>
          <w:lang w:eastAsia="ru-RU"/>
          <w14:ligatures w14:val="none"/>
        </w:rPr>
        <w:t xml:space="preserve"> карту. В заключение хочется напомнить, что, работая над освоением топографической грамотности необходимо помнить главное: изучая теорию, закрепляй знания практикой.</w:t>
      </w:r>
    </w:p>
    <w:p w14:paraId="30B0DB70"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Только долговременная практика работы с картой, с компасом, определение расстояний, может помочь вам стать настоящим мастером по ориентированию на местности, уметь действительно "читать" карту грамотно, без ошибок.</w:t>
      </w:r>
    </w:p>
    <w:p w14:paraId="0BDF3188"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Процесс обучения работе с картой довольно длительный и трудный. Поэтому мы будем продолжать совершенствовать умения и навыки чтения карты различные методы, формы и приемы обучения.</w:t>
      </w:r>
    </w:p>
    <w:p w14:paraId="0C7BD9B8"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 xml:space="preserve">Впереди у вас множество областных соревнований по ориентированию </w:t>
      </w:r>
      <w:proofErr w:type="gramStart"/>
      <w:r w:rsidRPr="00D6549C">
        <w:rPr>
          <w:rFonts w:ascii="Times New Roman" w:eastAsia="Times New Roman" w:hAnsi="Times New Roman" w:cs="Times New Roman"/>
          <w:color w:val="181818"/>
          <w:kern w:val="0"/>
          <w:sz w:val="24"/>
          <w:szCs w:val="24"/>
          <w:lang w:eastAsia="ru-RU"/>
          <w14:ligatures w14:val="none"/>
        </w:rPr>
        <w:t>и  походов</w:t>
      </w:r>
      <w:proofErr w:type="gramEnd"/>
      <w:r w:rsidRPr="00D6549C">
        <w:rPr>
          <w:rFonts w:ascii="Times New Roman" w:eastAsia="Times New Roman" w:hAnsi="Times New Roman" w:cs="Times New Roman"/>
          <w:color w:val="181818"/>
          <w:kern w:val="0"/>
          <w:sz w:val="24"/>
          <w:szCs w:val="24"/>
          <w:lang w:eastAsia="ru-RU"/>
          <w14:ligatures w14:val="none"/>
        </w:rPr>
        <w:t>, даже в несложных путешествиях полученные  знания по ориентированию вам очень пригодятся.</w:t>
      </w:r>
    </w:p>
    <w:p w14:paraId="693DEEA7" w14:textId="7884F64B" w:rsidR="00970CDD" w:rsidRPr="00D6549C" w:rsidRDefault="00970CDD"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t>Домашнее задание: нарисовать условные знаки спортивной карты.</w:t>
      </w:r>
    </w:p>
    <w:p w14:paraId="7CB9CEE7" w14:textId="5CE06656" w:rsidR="00D6549C" w:rsidRPr="00D6549C" w:rsidRDefault="00D6549C" w:rsidP="00D6549C">
      <w:pPr>
        <w:shd w:val="clear" w:color="auto" w:fill="FFFFFF"/>
        <w:spacing w:after="200" w:line="276" w:lineRule="auto"/>
        <w:rPr>
          <w:rFonts w:ascii="Times New Roman" w:eastAsia="Times New Roman" w:hAnsi="Times New Roman" w:cs="Times New Roman"/>
          <w:color w:val="181818"/>
          <w:kern w:val="0"/>
          <w:sz w:val="24"/>
          <w:szCs w:val="24"/>
          <w:lang w:eastAsia="ru-RU"/>
          <w14:ligatures w14:val="none"/>
        </w:rPr>
      </w:pPr>
      <w:r>
        <w:rPr>
          <w:rFonts w:ascii="Times New Roman" w:eastAsia="Times New Roman" w:hAnsi="Times New Roman" w:cs="Times New Roman"/>
          <w:color w:val="181818"/>
          <w:kern w:val="0"/>
          <w:sz w:val="24"/>
          <w:szCs w:val="24"/>
          <w:lang w:eastAsia="ru-RU"/>
          <w14:ligatures w14:val="none"/>
        </w:rPr>
        <w:t>Фотоотчет</w:t>
      </w:r>
      <w:r w:rsidRPr="00D6549C">
        <w:rPr>
          <w:rFonts w:ascii="Times New Roman" w:eastAsia="Times New Roman" w:hAnsi="Times New Roman" w:cs="Times New Roman"/>
          <w:color w:val="181818"/>
          <w:kern w:val="0"/>
          <w:sz w:val="24"/>
          <w:szCs w:val="24"/>
          <w:lang w:eastAsia="ru-RU"/>
          <w14:ligatures w14:val="none"/>
        </w:rPr>
        <w:t xml:space="preserve"> высылайте на почту </w:t>
      </w:r>
      <w:hyperlink r:id="rId5" w:history="1">
        <w:r w:rsidRPr="00D6549C">
          <w:rPr>
            <w:rFonts w:ascii="Times New Roman" w:eastAsia="Calibri" w:hAnsi="Times New Roman" w:cs="Times New Roman"/>
            <w:color w:val="0563C1"/>
            <w:sz w:val="24"/>
            <w:szCs w:val="24"/>
            <w:u w:val="single"/>
            <w:lang w:val="en-US"/>
            <w14:ligatures w14:val="none"/>
          </w:rPr>
          <w:t>metodistduz</w:t>
        </w:r>
        <w:r w:rsidRPr="00D6549C">
          <w:rPr>
            <w:rFonts w:ascii="Times New Roman" w:eastAsia="Calibri" w:hAnsi="Times New Roman" w:cs="Times New Roman"/>
            <w:color w:val="0563C1"/>
            <w:sz w:val="24"/>
            <w:szCs w:val="24"/>
            <w:u w:val="single"/>
            <w14:ligatures w14:val="none"/>
          </w:rPr>
          <w:t>@</w:t>
        </w:r>
        <w:r w:rsidRPr="00D6549C">
          <w:rPr>
            <w:rFonts w:ascii="Times New Roman" w:eastAsia="Calibri" w:hAnsi="Times New Roman" w:cs="Times New Roman"/>
            <w:color w:val="0563C1"/>
            <w:sz w:val="24"/>
            <w:szCs w:val="24"/>
            <w:u w:val="single"/>
            <w:lang w:val="en-US"/>
            <w14:ligatures w14:val="none"/>
          </w:rPr>
          <w:t>mail</w:t>
        </w:r>
        <w:r w:rsidRPr="00D6549C">
          <w:rPr>
            <w:rFonts w:ascii="Times New Roman" w:eastAsia="Calibri" w:hAnsi="Times New Roman" w:cs="Times New Roman"/>
            <w:color w:val="0563C1"/>
            <w:sz w:val="24"/>
            <w:szCs w:val="24"/>
            <w:u w:val="single"/>
            <w14:ligatures w14:val="none"/>
          </w:rPr>
          <w:t>.</w:t>
        </w:r>
        <w:r w:rsidRPr="00D6549C">
          <w:rPr>
            <w:rFonts w:ascii="Times New Roman" w:eastAsia="Calibri" w:hAnsi="Times New Roman" w:cs="Times New Roman"/>
            <w:color w:val="0563C1"/>
            <w:sz w:val="24"/>
            <w:szCs w:val="24"/>
            <w:u w:val="single"/>
            <w:lang w:val="en-US"/>
            <w14:ligatures w14:val="none"/>
          </w:rPr>
          <w:t>ru</w:t>
        </w:r>
      </w:hyperlink>
      <w:r>
        <w:rPr>
          <w:rFonts w:ascii="Times New Roman" w:eastAsia="Calibri" w:hAnsi="Times New Roman" w:cs="Times New Roman"/>
          <w:sz w:val="24"/>
          <w:szCs w:val="24"/>
          <w14:ligatures w14:val="none"/>
        </w:rPr>
        <w:t xml:space="preserve"> для педагога Баевой Н.Н.</w:t>
      </w:r>
    </w:p>
    <w:p w14:paraId="7EFA7B12" w14:textId="77777777" w:rsidR="00C40AB2" w:rsidRPr="00D6549C" w:rsidRDefault="00C40AB2"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p>
    <w:p w14:paraId="283E4DB9" w14:textId="3DE5EF7E" w:rsidR="00C40AB2" w:rsidRPr="00D6549C" w:rsidRDefault="00C40AB2" w:rsidP="00D6549C">
      <w:pPr>
        <w:shd w:val="clear" w:color="auto" w:fill="FFFFFF"/>
        <w:spacing w:after="0" w:line="240" w:lineRule="auto"/>
        <w:ind w:firstLine="709"/>
        <w:jc w:val="center"/>
        <w:rPr>
          <w:rFonts w:ascii="Times New Roman" w:eastAsia="Times New Roman" w:hAnsi="Times New Roman" w:cs="Times New Roman"/>
          <w:color w:val="181818"/>
          <w:kern w:val="0"/>
          <w:sz w:val="24"/>
          <w:szCs w:val="24"/>
          <w:lang w:eastAsia="ru-RU"/>
          <w14:ligatures w14:val="none"/>
        </w:rPr>
      </w:pPr>
      <w:r w:rsidRPr="00D6549C">
        <w:rPr>
          <w:rFonts w:ascii="Times New Roman" w:hAnsi="Times New Roman" w:cs="Times New Roman"/>
          <w:noProof/>
          <w:sz w:val="24"/>
          <w:szCs w:val="24"/>
          <w:lang w:eastAsia="ru-RU"/>
        </w:rPr>
        <w:lastRenderedPageBreak/>
        <w:drawing>
          <wp:inline distT="0" distB="0" distL="0" distR="0" wp14:anchorId="39219642" wp14:editId="37615D29">
            <wp:extent cx="4781862" cy="6764020"/>
            <wp:effectExtent l="0" t="0" r="0" b="0"/>
            <wp:docPr id="2" name="Рисунок 1" descr="Условные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ловные зна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3528" cy="6766377"/>
                    </a:xfrm>
                    <a:prstGeom prst="rect">
                      <a:avLst/>
                    </a:prstGeom>
                    <a:noFill/>
                    <a:ln>
                      <a:noFill/>
                    </a:ln>
                  </pic:spPr>
                </pic:pic>
              </a:graphicData>
            </a:graphic>
          </wp:inline>
        </w:drawing>
      </w:r>
    </w:p>
    <w:p w14:paraId="065C1AE0"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color w:val="181818"/>
          <w:kern w:val="0"/>
          <w:sz w:val="24"/>
          <w:szCs w:val="24"/>
          <w:lang w:eastAsia="ru-RU"/>
          <w14:ligatures w14:val="none"/>
        </w:rPr>
        <w:br/>
      </w:r>
      <w:r w:rsidRPr="00D6549C">
        <w:rPr>
          <w:rFonts w:ascii="Times New Roman" w:eastAsia="Times New Roman" w:hAnsi="Times New Roman" w:cs="Times New Roman"/>
          <w:color w:val="181818"/>
          <w:kern w:val="0"/>
          <w:sz w:val="24"/>
          <w:szCs w:val="24"/>
          <w:lang w:eastAsia="ru-RU"/>
          <w14:ligatures w14:val="none"/>
        </w:rPr>
        <w:br/>
      </w:r>
    </w:p>
    <w:p w14:paraId="167FAB3D" w14:textId="77777777" w:rsidR="00020737" w:rsidRPr="00D6549C" w:rsidRDefault="00020737" w:rsidP="00D6549C">
      <w:pPr>
        <w:shd w:val="clear" w:color="auto" w:fill="FFFFFF"/>
        <w:spacing w:after="0" w:line="240" w:lineRule="auto"/>
        <w:ind w:firstLine="709"/>
        <w:jc w:val="both"/>
        <w:rPr>
          <w:rFonts w:ascii="Times New Roman" w:eastAsia="Times New Roman" w:hAnsi="Times New Roman" w:cs="Times New Roman"/>
          <w:color w:val="181818"/>
          <w:kern w:val="0"/>
          <w:sz w:val="24"/>
          <w:szCs w:val="24"/>
          <w:lang w:eastAsia="ru-RU"/>
          <w14:ligatures w14:val="none"/>
        </w:rPr>
      </w:pPr>
      <w:r w:rsidRPr="00D6549C">
        <w:rPr>
          <w:rFonts w:ascii="Times New Roman" w:eastAsia="Times New Roman" w:hAnsi="Times New Roman" w:cs="Times New Roman"/>
          <w:b/>
          <w:bCs/>
          <w:color w:val="181818"/>
          <w:kern w:val="0"/>
          <w:sz w:val="24"/>
          <w:szCs w:val="24"/>
          <w:lang w:eastAsia="ru-RU"/>
          <w14:ligatures w14:val="none"/>
        </w:rPr>
        <w:t> </w:t>
      </w:r>
    </w:p>
    <w:p w14:paraId="3AD90EEA" w14:textId="77777777" w:rsidR="00020737" w:rsidRPr="00020737" w:rsidRDefault="00020737" w:rsidP="00020737">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020737">
        <w:rPr>
          <w:rFonts w:ascii="Times New Roman" w:eastAsia="Times New Roman" w:hAnsi="Times New Roman" w:cs="Times New Roman"/>
          <w:b/>
          <w:bCs/>
          <w:color w:val="181818"/>
          <w:kern w:val="0"/>
          <w:sz w:val="24"/>
          <w:szCs w:val="24"/>
          <w:lang w:eastAsia="ru-RU"/>
          <w14:ligatures w14:val="none"/>
        </w:rPr>
        <w:t> </w:t>
      </w:r>
    </w:p>
    <w:p w14:paraId="341DF2FC" w14:textId="77777777" w:rsidR="00020737" w:rsidRPr="00020737" w:rsidRDefault="00020737" w:rsidP="00020737">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020737">
        <w:rPr>
          <w:rFonts w:ascii="Times New Roman" w:eastAsia="Times New Roman" w:hAnsi="Times New Roman" w:cs="Times New Roman"/>
          <w:b/>
          <w:bCs/>
          <w:color w:val="181818"/>
          <w:kern w:val="0"/>
          <w:sz w:val="24"/>
          <w:szCs w:val="24"/>
          <w:lang w:eastAsia="ru-RU"/>
          <w14:ligatures w14:val="none"/>
        </w:rPr>
        <w:t> </w:t>
      </w:r>
    </w:p>
    <w:p w14:paraId="7BFF8E6D" w14:textId="77777777" w:rsidR="00020737" w:rsidRPr="00020737" w:rsidRDefault="00020737" w:rsidP="00020737">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020737">
        <w:rPr>
          <w:rFonts w:ascii="Times New Roman" w:eastAsia="Times New Roman" w:hAnsi="Times New Roman" w:cs="Times New Roman"/>
          <w:b/>
          <w:bCs/>
          <w:color w:val="181818"/>
          <w:kern w:val="0"/>
          <w:sz w:val="24"/>
          <w:szCs w:val="24"/>
          <w:lang w:eastAsia="ru-RU"/>
          <w14:ligatures w14:val="none"/>
        </w:rPr>
        <w:t> </w:t>
      </w:r>
    </w:p>
    <w:p w14:paraId="1607E67C" w14:textId="77777777" w:rsidR="00020737" w:rsidRPr="00020737" w:rsidRDefault="00020737" w:rsidP="00020737">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020737">
        <w:rPr>
          <w:rFonts w:ascii="Times New Roman" w:eastAsia="Times New Roman" w:hAnsi="Times New Roman" w:cs="Times New Roman"/>
          <w:b/>
          <w:bCs/>
          <w:color w:val="181818"/>
          <w:kern w:val="0"/>
          <w:sz w:val="24"/>
          <w:szCs w:val="24"/>
          <w:lang w:eastAsia="ru-RU"/>
          <w14:ligatures w14:val="none"/>
        </w:rPr>
        <w:t> </w:t>
      </w:r>
    </w:p>
    <w:p w14:paraId="1883CEAA" w14:textId="77777777" w:rsidR="0004051D" w:rsidRDefault="0004051D"/>
    <w:sectPr w:rsidR="00040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540F5"/>
    <w:multiLevelType w:val="multilevel"/>
    <w:tmpl w:val="708C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286774"/>
    <w:multiLevelType w:val="multilevel"/>
    <w:tmpl w:val="3592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C6A0B"/>
    <w:multiLevelType w:val="multilevel"/>
    <w:tmpl w:val="EFAC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D64697"/>
    <w:multiLevelType w:val="multilevel"/>
    <w:tmpl w:val="AC4C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9B0DE1"/>
    <w:multiLevelType w:val="multilevel"/>
    <w:tmpl w:val="62BE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4410EA"/>
    <w:multiLevelType w:val="multilevel"/>
    <w:tmpl w:val="12D6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E6"/>
    <w:rsid w:val="00020737"/>
    <w:rsid w:val="0004051D"/>
    <w:rsid w:val="00116997"/>
    <w:rsid w:val="00636808"/>
    <w:rsid w:val="00970CDD"/>
    <w:rsid w:val="009B64E6"/>
    <w:rsid w:val="00C40AB2"/>
    <w:rsid w:val="00D65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81E2"/>
  <w15:chartTrackingRefBased/>
  <w15:docId w15:val="{D00E852E-41BC-4B96-89B4-9D3DFE68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71471">
      <w:bodyDiv w:val="1"/>
      <w:marLeft w:val="0"/>
      <w:marRight w:val="0"/>
      <w:marTop w:val="0"/>
      <w:marBottom w:val="0"/>
      <w:divBdr>
        <w:top w:val="none" w:sz="0" w:space="0" w:color="auto"/>
        <w:left w:val="none" w:sz="0" w:space="0" w:color="auto"/>
        <w:bottom w:val="none" w:sz="0" w:space="0" w:color="auto"/>
        <w:right w:val="none" w:sz="0" w:space="0" w:color="auto"/>
      </w:divBdr>
    </w:div>
    <w:div w:id="1950160700">
      <w:bodyDiv w:val="1"/>
      <w:marLeft w:val="0"/>
      <w:marRight w:val="0"/>
      <w:marTop w:val="0"/>
      <w:marBottom w:val="0"/>
      <w:divBdr>
        <w:top w:val="none" w:sz="0" w:space="0" w:color="auto"/>
        <w:left w:val="none" w:sz="0" w:space="0" w:color="auto"/>
        <w:bottom w:val="none" w:sz="0" w:space="0" w:color="auto"/>
        <w:right w:val="none" w:sz="0" w:space="0" w:color="auto"/>
      </w:divBdr>
      <w:divsChild>
        <w:div w:id="1295675640">
          <w:marLeft w:val="0"/>
          <w:marRight w:val="0"/>
          <w:marTop w:val="0"/>
          <w:marBottom w:val="0"/>
          <w:divBdr>
            <w:top w:val="none" w:sz="0" w:space="0" w:color="auto"/>
            <w:left w:val="none" w:sz="0" w:space="0" w:color="auto"/>
            <w:bottom w:val="none" w:sz="0" w:space="0" w:color="auto"/>
            <w:right w:val="none" w:sz="0" w:space="0" w:color="auto"/>
          </w:divBdr>
          <w:divsChild>
            <w:div w:id="1283463949">
              <w:marLeft w:val="0"/>
              <w:marRight w:val="0"/>
              <w:marTop w:val="0"/>
              <w:marBottom w:val="0"/>
              <w:divBdr>
                <w:top w:val="none" w:sz="0" w:space="0" w:color="auto"/>
                <w:left w:val="none" w:sz="0" w:space="0" w:color="auto"/>
                <w:bottom w:val="none" w:sz="0" w:space="0" w:color="auto"/>
                <w:right w:val="none" w:sz="0" w:space="0" w:color="auto"/>
              </w:divBdr>
              <w:divsChild>
                <w:div w:id="9573843">
                  <w:marLeft w:val="0"/>
                  <w:marRight w:val="0"/>
                  <w:marTop w:val="0"/>
                  <w:marBottom w:val="0"/>
                  <w:divBdr>
                    <w:top w:val="none" w:sz="0" w:space="0" w:color="auto"/>
                    <w:left w:val="none" w:sz="0" w:space="0" w:color="auto"/>
                    <w:bottom w:val="none" w:sz="0" w:space="0" w:color="auto"/>
                    <w:right w:val="none" w:sz="0" w:space="0" w:color="auto"/>
                  </w:divBdr>
                  <w:divsChild>
                    <w:div w:id="914432269">
                      <w:marLeft w:val="0"/>
                      <w:marRight w:val="0"/>
                      <w:marTop w:val="0"/>
                      <w:marBottom w:val="0"/>
                      <w:divBdr>
                        <w:top w:val="none" w:sz="0" w:space="0" w:color="auto"/>
                        <w:left w:val="none" w:sz="0" w:space="0" w:color="auto"/>
                        <w:bottom w:val="none" w:sz="0" w:space="0" w:color="auto"/>
                        <w:right w:val="none" w:sz="0" w:space="0" w:color="auto"/>
                      </w:divBdr>
                      <w:divsChild>
                        <w:div w:id="1021051765">
                          <w:marLeft w:val="0"/>
                          <w:marRight w:val="0"/>
                          <w:marTop w:val="0"/>
                          <w:marBottom w:val="300"/>
                          <w:divBdr>
                            <w:top w:val="none" w:sz="0" w:space="0" w:color="auto"/>
                            <w:left w:val="none" w:sz="0" w:space="0" w:color="auto"/>
                            <w:bottom w:val="none" w:sz="0" w:space="0" w:color="auto"/>
                            <w:right w:val="none" w:sz="0" w:space="0" w:color="auto"/>
                          </w:divBdr>
                          <w:divsChild>
                            <w:div w:id="823815230">
                              <w:marLeft w:val="0"/>
                              <w:marRight w:val="0"/>
                              <w:marTop w:val="0"/>
                              <w:marBottom w:val="0"/>
                              <w:divBdr>
                                <w:top w:val="none" w:sz="0" w:space="0" w:color="auto"/>
                                <w:left w:val="none" w:sz="0" w:space="0" w:color="auto"/>
                                <w:bottom w:val="none" w:sz="0" w:space="0" w:color="auto"/>
                                <w:right w:val="none" w:sz="0" w:space="0" w:color="auto"/>
                              </w:divBdr>
                              <w:divsChild>
                                <w:div w:id="1048458101">
                                  <w:marLeft w:val="0"/>
                                  <w:marRight w:val="0"/>
                                  <w:marTop w:val="0"/>
                                  <w:marBottom w:val="0"/>
                                  <w:divBdr>
                                    <w:top w:val="none" w:sz="0" w:space="0" w:color="auto"/>
                                    <w:left w:val="none" w:sz="0" w:space="0" w:color="auto"/>
                                    <w:bottom w:val="none" w:sz="0" w:space="0" w:color="auto"/>
                                    <w:right w:val="none" w:sz="0" w:space="0" w:color="auto"/>
                                  </w:divBdr>
                                  <w:divsChild>
                                    <w:div w:id="10595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etodistdu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2023-12-19T09:28:00Z</dcterms:created>
  <dcterms:modified xsi:type="dcterms:W3CDTF">2023-12-19T12:30:00Z</dcterms:modified>
</cp:coreProperties>
</file>